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79B61" w14:textId="77777777" w:rsidR="0085577F" w:rsidRDefault="00A36846" w:rsidP="001243E2">
      <w:pPr>
        <w:pStyle w:val="Kop1"/>
        <w:rPr>
          <w:lang w:val="en-US"/>
        </w:rPr>
      </w:pPr>
      <w:bookmarkStart w:id="0" w:name="_Toc306348107"/>
      <w:bookmarkStart w:id="1" w:name="_Toc306348652"/>
      <w:bookmarkStart w:id="2" w:name="_Toc312953562"/>
      <w:bookmarkStart w:id="3" w:name="_Toc312953752"/>
      <w:bookmarkStart w:id="4" w:name="_Toc312996886"/>
      <w:bookmarkStart w:id="5" w:name="_Toc326149880"/>
      <w:r w:rsidRPr="0085577F">
        <w:rPr>
          <w:lang w:val="en-US"/>
        </w:rPr>
        <w:t>COMP</w:t>
      </w:r>
      <w:r w:rsidR="006E7D88" w:rsidRPr="0085577F">
        <w:rPr>
          <w:lang w:val="en-US"/>
        </w:rPr>
        <w:t>A</w:t>
      </w:r>
      <w:r w:rsidRPr="0085577F">
        <w:rPr>
          <w:lang w:val="en-US"/>
        </w:rPr>
        <w:t xml:space="preserve">CTE </w:t>
      </w:r>
      <w:r w:rsidR="001243E2" w:rsidRPr="0085577F">
        <w:rPr>
          <w:lang w:val="en-US"/>
        </w:rPr>
        <w:t>LUCHTGROEPEN</w:t>
      </w:r>
      <w:bookmarkEnd w:id="0"/>
      <w:bookmarkEnd w:id="1"/>
      <w:bookmarkEnd w:id="2"/>
      <w:bookmarkEnd w:id="3"/>
      <w:bookmarkEnd w:id="4"/>
      <w:bookmarkEnd w:id="5"/>
    </w:p>
    <w:p w14:paraId="24913958" w14:textId="61EB598E" w:rsidR="001243E2" w:rsidRPr="0085577F" w:rsidRDefault="0085577F" w:rsidP="001243E2">
      <w:pPr>
        <w:pStyle w:val="Kop1"/>
        <w:rPr>
          <w:lang w:val="en-US"/>
        </w:rPr>
      </w:pPr>
      <w:r w:rsidRPr="0085577F">
        <w:rPr>
          <w:lang w:val="en-US"/>
        </w:rPr>
        <w:t>R-COVERY by S</w:t>
      </w:r>
      <w:r>
        <w:rPr>
          <w:lang w:val="en-US"/>
        </w:rPr>
        <w:t xml:space="preserve">ALDA type </w:t>
      </w:r>
      <w:proofErr w:type="spellStart"/>
      <w:r>
        <w:rPr>
          <w:lang w:val="en-US"/>
        </w:rPr>
        <w:t>AmberAir</w:t>
      </w:r>
      <w:proofErr w:type="spellEnd"/>
      <w:r w:rsidR="00353EE7">
        <w:rPr>
          <w:lang w:val="en-US"/>
        </w:rPr>
        <w:t xml:space="preserve"> Compact</w:t>
      </w:r>
      <w:r>
        <w:rPr>
          <w:lang w:val="en-US"/>
        </w:rPr>
        <w:t xml:space="preserve"> </w:t>
      </w:r>
      <w:r>
        <w:rPr>
          <w:lang w:val="en-US"/>
        </w:rPr>
        <w:t>S-R(S)</w:t>
      </w:r>
    </w:p>
    <w:p w14:paraId="7251A554" w14:textId="77777777" w:rsidR="001243E2" w:rsidRPr="0085577F" w:rsidRDefault="001243E2" w:rsidP="001243E2">
      <w:pPr>
        <w:pStyle w:val="Koptekst"/>
        <w:tabs>
          <w:tab w:val="clear" w:pos="4536"/>
          <w:tab w:val="clear" w:pos="9072"/>
        </w:tabs>
        <w:rPr>
          <w:rFonts w:ascii="Arial" w:hAnsi="Arial" w:cs="Arial"/>
          <w:b/>
          <w:color w:val="C00000"/>
          <w:u w:val="single"/>
          <w:lang w:val="en-US"/>
        </w:rPr>
      </w:pPr>
    </w:p>
    <w:p w14:paraId="414088D8" w14:textId="77777777" w:rsidR="001243E2" w:rsidRPr="0085577F" w:rsidRDefault="001243E2" w:rsidP="001243E2">
      <w:pPr>
        <w:tabs>
          <w:tab w:val="left" w:pos="-1440"/>
          <w:tab w:val="left" w:pos="-720"/>
        </w:tabs>
        <w:rPr>
          <w:rFonts w:ascii="Arial" w:hAnsi="Arial" w:cs="Arial"/>
          <w:lang w:val="en-US"/>
        </w:rPr>
      </w:pPr>
    </w:p>
    <w:p w14:paraId="63CE8DB9" w14:textId="77777777" w:rsidR="001243E2" w:rsidRPr="007A1A41" w:rsidRDefault="001243E2" w:rsidP="001243E2">
      <w:pPr>
        <w:tabs>
          <w:tab w:val="left" w:pos="-1440"/>
          <w:tab w:val="left" w:pos="-720"/>
        </w:tabs>
        <w:rPr>
          <w:rFonts w:ascii="Arial" w:hAnsi="Arial" w:cs="Arial"/>
          <w:b/>
          <w:i/>
        </w:rPr>
      </w:pPr>
      <w:r w:rsidRPr="007A1A41">
        <w:rPr>
          <w:rFonts w:ascii="Arial" w:hAnsi="Arial" w:cs="Arial"/>
          <w:b/>
          <w:u w:val="single"/>
        </w:rPr>
        <w:t>A) OMKASTING</w:t>
      </w:r>
    </w:p>
    <w:p w14:paraId="061FE873" w14:textId="77777777" w:rsidR="001243E2" w:rsidRPr="00A12472" w:rsidRDefault="001243E2" w:rsidP="001243E2">
      <w:pPr>
        <w:tabs>
          <w:tab w:val="left" w:pos="-1440"/>
          <w:tab w:val="left" w:pos="-720"/>
        </w:tabs>
        <w:rPr>
          <w:rFonts w:ascii="Arial" w:hAnsi="Arial" w:cs="Arial"/>
        </w:rPr>
      </w:pPr>
    </w:p>
    <w:p w14:paraId="6C1454AE" w14:textId="5CC16EB7" w:rsidR="001243E2" w:rsidRPr="00A12472" w:rsidRDefault="001243E2" w:rsidP="001243E2">
      <w:pPr>
        <w:tabs>
          <w:tab w:val="left" w:pos="-1440"/>
          <w:tab w:val="left" w:pos="-720"/>
        </w:tabs>
        <w:ind w:right="-589"/>
        <w:jc w:val="both"/>
        <w:rPr>
          <w:rFonts w:ascii="Arial" w:hAnsi="Arial" w:cs="Arial"/>
        </w:rPr>
      </w:pPr>
      <w:r w:rsidRPr="00A12472">
        <w:rPr>
          <w:rFonts w:ascii="Arial" w:hAnsi="Arial" w:cs="Arial"/>
        </w:rPr>
        <w:t xml:space="preserve">De </w:t>
      </w:r>
      <w:r w:rsidR="0080714B">
        <w:rPr>
          <w:rFonts w:ascii="Arial" w:hAnsi="Arial" w:cs="Arial"/>
        </w:rPr>
        <w:t xml:space="preserve">compacte </w:t>
      </w:r>
      <w:r w:rsidRPr="00A12472">
        <w:rPr>
          <w:rFonts w:ascii="Arial" w:hAnsi="Arial" w:cs="Arial"/>
        </w:rPr>
        <w:t>luchtgroepen</w:t>
      </w:r>
      <w:r w:rsidR="00BC2EB8">
        <w:rPr>
          <w:rFonts w:ascii="Arial" w:hAnsi="Arial" w:cs="Arial"/>
        </w:rPr>
        <w:t xml:space="preserve"> zijn Eurovent gecertificeerd en</w:t>
      </w:r>
      <w:r w:rsidRPr="00A12472">
        <w:rPr>
          <w:rFonts w:ascii="Arial" w:hAnsi="Arial" w:cs="Arial"/>
        </w:rPr>
        <w:t xml:space="preserve"> dienen te voldoen aan volgende classificaties en normen :</w:t>
      </w:r>
    </w:p>
    <w:p w14:paraId="63019158" w14:textId="6C3B0DCF" w:rsidR="001243E2" w:rsidRPr="00A12472" w:rsidRDefault="001243E2" w:rsidP="001243E2">
      <w:pPr>
        <w:tabs>
          <w:tab w:val="left" w:pos="-1440"/>
          <w:tab w:val="left" w:pos="-720"/>
        </w:tabs>
        <w:ind w:right="-589"/>
        <w:jc w:val="both"/>
        <w:rPr>
          <w:rFonts w:ascii="Arial" w:hAnsi="Arial" w:cs="Arial"/>
        </w:rPr>
      </w:pPr>
      <w:r w:rsidRPr="00A12472">
        <w:rPr>
          <w:rFonts w:ascii="Arial" w:hAnsi="Arial" w:cs="Arial"/>
        </w:rPr>
        <w:tab/>
      </w:r>
      <w:r w:rsidR="004C01E1">
        <w:rPr>
          <w:rFonts w:ascii="Arial" w:hAnsi="Arial" w:cs="Arial"/>
        </w:rPr>
        <w:t>M</w:t>
      </w:r>
      <w:r w:rsidRPr="00A12472">
        <w:rPr>
          <w:rFonts w:ascii="Arial" w:hAnsi="Arial" w:cs="Arial"/>
        </w:rPr>
        <w:t xml:space="preserve">echanische stabiliteit volgens CEN </w:t>
      </w:r>
      <w:r w:rsidR="00F124F7">
        <w:rPr>
          <w:rFonts w:ascii="Arial" w:hAnsi="Arial" w:cs="Arial"/>
        </w:rPr>
        <w:t>klasse D1</w:t>
      </w:r>
    </w:p>
    <w:p w14:paraId="4E31B9CE" w14:textId="442DFC72" w:rsidR="001243E2" w:rsidRPr="00A12472" w:rsidRDefault="001243E2" w:rsidP="001243E2">
      <w:pPr>
        <w:tabs>
          <w:tab w:val="left" w:pos="-1440"/>
          <w:tab w:val="left" w:pos="-720"/>
        </w:tabs>
        <w:ind w:right="-589"/>
        <w:jc w:val="both"/>
        <w:rPr>
          <w:rFonts w:ascii="Arial" w:hAnsi="Arial" w:cs="Arial"/>
        </w:rPr>
      </w:pPr>
      <w:r w:rsidRPr="00A12472">
        <w:rPr>
          <w:rFonts w:ascii="Arial" w:hAnsi="Arial" w:cs="Arial"/>
        </w:rPr>
        <w:tab/>
      </w:r>
      <w:r w:rsidR="004C01E1">
        <w:rPr>
          <w:rFonts w:ascii="Arial" w:hAnsi="Arial" w:cs="Arial"/>
        </w:rPr>
        <w:t>L</w:t>
      </w:r>
      <w:r w:rsidRPr="00A12472">
        <w:rPr>
          <w:rFonts w:ascii="Arial" w:hAnsi="Arial" w:cs="Arial"/>
        </w:rPr>
        <w:t xml:space="preserve">uchtdichtheid volgens CEN klasse L1 </w:t>
      </w:r>
    </w:p>
    <w:p w14:paraId="64B1EFB2" w14:textId="373C8A0D" w:rsidR="001243E2" w:rsidRPr="00DA3E73" w:rsidRDefault="001243E2" w:rsidP="001243E2">
      <w:pPr>
        <w:tabs>
          <w:tab w:val="left" w:pos="-1440"/>
          <w:tab w:val="left" w:pos="-720"/>
        </w:tabs>
        <w:ind w:right="-589"/>
        <w:jc w:val="both"/>
        <w:rPr>
          <w:rFonts w:ascii="Arial" w:hAnsi="Arial" w:cs="Arial"/>
        </w:rPr>
      </w:pPr>
      <w:r w:rsidRPr="00A12472">
        <w:rPr>
          <w:rFonts w:ascii="Arial" w:hAnsi="Arial" w:cs="Arial"/>
        </w:rPr>
        <w:tab/>
      </w:r>
      <w:r w:rsidR="004C01E1">
        <w:rPr>
          <w:rFonts w:ascii="Arial" w:hAnsi="Arial" w:cs="Arial"/>
        </w:rPr>
        <w:t>T</w:t>
      </w:r>
      <w:r w:rsidRPr="00DA3E73">
        <w:rPr>
          <w:rFonts w:ascii="Arial" w:hAnsi="Arial" w:cs="Arial"/>
        </w:rPr>
        <w:t>hermische isolatie volgens CEN klasse</w:t>
      </w:r>
      <w:r w:rsidR="00F124F7" w:rsidRPr="00DA3E73">
        <w:rPr>
          <w:rFonts w:ascii="Arial" w:hAnsi="Arial" w:cs="Arial"/>
        </w:rPr>
        <w:t xml:space="preserve"> T2</w:t>
      </w:r>
    </w:p>
    <w:p w14:paraId="19457408" w14:textId="7B780846" w:rsidR="001243E2" w:rsidRDefault="001243E2" w:rsidP="001243E2">
      <w:pPr>
        <w:tabs>
          <w:tab w:val="left" w:pos="-1440"/>
          <w:tab w:val="left" w:pos="-720"/>
        </w:tabs>
        <w:ind w:right="-589"/>
        <w:jc w:val="both"/>
        <w:rPr>
          <w:rFonts w:ascii="Arial" w:hAnsi="Arial" w:cs="Arial"/>
        </w:rPr>
      </w:pPr>
      <w:r w:rsidRPr="00A12472">
        <w:rPr>
          <w:rFonts w:ascii="Arial" w:hAnsi="Arial" w:cs="Arial"/>
        </w:rPr>
        <w:tab/>
      </w:r>
      <w:r w:rsidR="004C01E1">
        <w:rPr>
          <w:rFonts w:ascii="Arial" w:hAnsi="Arial" w:cs="Arial"/>
        </w:rPr>
        <w:t>K</w:t>
      </w:r>
      <w:r w:rsidRPr="00DA3E73">
        <w:rPr>
          <w:rFonts w:ascii="Arial" w:hAnsi="Arial" w:cs="Arial"/>
        </w:rPr>
        <w:t>oudebr</w:t>
      </w:r>
      <w:r w:rsidR="00F124F7" w:rsidRPr="00DA3E73">
        <w:rPr>
          <w:rFonts w:ascii="Arial" w:hAnsi="Arial" w:cs="Arial"/>
        </w:rPr>
        <w:t>ugfactor volgens CEN klasse TB</w:t>
      </w:r>
      <w:r w:rsidR="00FC53E4">
        <w:rPr>
          <w:rFonts w:ascii="Arial" w:hAnsi="Arial" w:cs="Arial"/>
        </w:rPr>
        <w:t>2</w:t>
      </w:r>
    </w:p>
    <w:p w14:paraId="4AB16CAB" w14:textId="363B1AD4" w:rsidR="00064A94" w:rsidRDefault="00064A94" w:rsidP="001243E2">
      <w:pPr>
        <w:tabs>
          <w:tab w:val="left" w:pos="-1440"/>
          <w:tab w:val="left" w:pos="-720"/>
        </w:tabs>
        <w:ind w:right="-589"/>
        <w:jc w:val="both"/>
        <w:rPr>
          <w:rFonts w:ascii="Arial" w:hAnsi="Arial" w:cs="Arial"/>
        </w:rPr>
      </w:pPr>
      <w:r>
        <w:rPr>
          <w:rFonts w:ascii="Arial" w:hAnsi="Arial" w:cs="Arial"/>
        </w:rPr>
        <w:tab/>
      </w:r>
      <w:r w:rsidR="004C01E1">
        <w:rPr>
          <w:rFonts w:ascii="Arial" w:hAnsi="Arial" w:cs="Arial"/>
        </w:rPr>
        <w:t>F</w:t>
      </w:r>
      <w:r>
        <w:rPr>
          <w:rFonts w:ascii="Arial" w:hAnsi="Arial" w:cs="Arial"/>
        </w:rPr>
        <w:t>ilterlekkageklasse F9</w:t>
      </w:r>
    </w:p>
    <w:p w14:paraId="256FFE12" w14:textId="2488E647" w:rsidR="00064A94" w:rsidRPr="00AA6E05" w:rsidRDefault="00064A94" w:rsidP="001243E2">
      <w:pPr>
        <w:tabs>
          <w:tab w:val="left" w:pos="-1440"/>
          <w:tab w:val="left" w:pos="-720"/>
        </w:tabs>
        <w:ind w:right="-589"/>
        <w:jc w:val="both"/>
        <w:rPr>
          <w:rFonts w:ascii="Arial" w:hAnsi="Arial" w:cs="Arial"/>
        </w:rPr>
      </w:pPr>
      <w:r>
        <w:rPr>
          <w:rFonts w:ascii="Arial" w:hAnsi="Arial" w:cs="Arial"/>
        </w:rPr>
        <w:tab/>
      </w:r>
      <w:r w:rsidR="004C01E1">
        <w:rPr>
          <w:rFonts w:ascii="Arial" w:hAnsi="Arial" w:cs="Arial"/>
        </w:rPr>
        <w:t>C</w:t>
      </w:r>
      <w:r w:rsidRPr="00AA6E05">
        <w:rPr>
          <w:rFonts w:ascii="Arial" w:hAnsi="Arial" w:cs="Arial"/>
        </w:rPr>
        <w:t>orrosieklasse C4</w:t>
      </w:r>
    </w:p>
    <w:p w14:paraId="29F97D75" w14:textId="65C72D3B" w:rsidR="001243E2" w:rsidRDefault="001243E2" w:rsidP="001243E2">
      <w:pPr>
        <w:tabs>
          <w:tab w:val="left" w:pos="-1440"/>
          <w:tab w:val="left" w:pos="-720"/>
        </w:tabs>
        <w:ind w:right="-589"/>
        <w:jc w:val="both"/>
        <w:rPr>
          <w:rFonts w:ascii="Arial" w:hAnsi="Arial" w:cs="Arial"/>
        </w:rPr>
      </w:pPr>
      <w:r w:rsidRPr="00AA6E05">
        <w:rPr>
          <w:rFonts w:ascii="Arial" w:hAnsi="Arial" w:cs="Arial"/>
        </w:rPr>
        <w:tab/>
      </w:r>
      <w:r w:rsidR="004C01E1">
        <w:rPr>
          <w:rFonts w:ascii="Arial" w:hAnsi="Arial" w:cs="Arial"/>
        </w:rPr>
        <w:t>D</w:t>
      </w:r>
      <w:r w:rsidRPr="00AA6E05">
        <w:rPr>
          <w:rFonts w:ascii="Arial" w:hAnsi="Arial" w:cs="Arial"/>
        </w:rPr>
        <w:t xml:space="preserve">e ventilatienorm EN 13053 en de </w:t>
      </w:r>
      <w:proofErr w:type="spellStart"/>
      <w:r w:rsidRPr="00AA6E05">
        <w:rPr>
          <w:rFonts w:ascii="Arial" w:hAnsi="Arial" w:cs="Arial"/>
        </w:rPr>
        <w:t>energierecuperatienorm</w:t>
      </w:r>
      <w:proofErr w:type="spellEnd"/>
      <w:r w:rsidRPr="00AA6E05">
        <w:rPr>
          <w:rFonts w:ascii="Arial" w:hAnsi="Arial" w:cs="Arial"/>
        </w:rPr>
        <w:t xml:space="preserve"> EN 308</w:t>
      </w:r>
      <w:r w:rsidRPr="00AA6E05">
        <w:rPr>
          <w:rFonts w:ascii="Arial" w:hAnsi="Arial" w:cs="Arial"/>
        </w:rPr>
        <w:tab/>
      </w:r>
    </w:p>
    <w:p w14:paraId="3BF57990" w14:textId="77777777" w:rsidR="00064A94" w:rsidRPr="00A12472" w:rsidRDefault="00064A94" w:rsidP="001243E2">
      <w:pPr>
        <w:tabs>
          <w:tab w:val="left" w:pos="-1440"/>
          <w:tab w:val="left" w:pos="-720"/>
        </w:tabs>
        <w:ind w:right="-589"/>
        <w:jc w:val="both"/>
        <w:rPr>
          <w:rFonts w:ascii="Arial" w:hAnsi="Arial" w:cs="Arial"/>
        </w:rPr>
      </w:pPr>
    </w:p>
    <w:p w14:paraId="39AB5317" w14:textId="251F2EFD" w:rsidR="00832921" w:rsidRPr="00832921" w:rsidRDefault="00832921" w:rsidP="001243E2">
      <w:pPr>
        <w:tabs>
          <w:tab w:val="left" w:pos="-1440"/>
          <w:tab w:val="left" w:pos="-720"/>
        </w:tabs>
        <w:ind w:right="-589"/>
        <w:jc w:val="both"/>
        <w:rPr>
          <w:rFonts w:ascii="Arial" w:hAnsi="Arial" w:cs="Arial"/>
        </w:rPr>
      </w:pPr>
      <w:r w:rsidRPr="00832921">
        <w:rPr>
          <w:rFonts w:ascii="Arial" w:hAnsi="Arial" w:cs="Arial"/>
        </w:rPr>
        <w:t>De groepen hebben de nodige Eurovent certificaten, die nog geldig zijn op de fabricatiedatum.</w:t>
      </w:r>
    </w:p>
    <w:p w14:paraId="3B944FA9" w14:textId="11431737" w:rsidR="00832921" w:rsidRPr="00832921" w:rsidRDefault="00832921" w:rsidP="00832921">
      <w:pPr>
        <w:rPr>
          <w:rFonts w:ascii="Arial" w:hAnsi="Arial" w:cs="Arial"/>
        </w:rPr>
      </w:pPr>
      <w:r w:rsidRPr="00832921">
        <w:rPr>
          <w:rFonts w:ascii="Arial" w:hAnsi="Arial" w:cs="Arial"/>
        </w:rPr>
        <w:t>De unit is EPBD getest volgens NBN EN 308</w:t>
      </w:r>
      <w:r w:rsidR="004C01E1">
        <w:rPr>
          <w:rFonts w:ascii="Arial" w:hAnsi="Arial" w:cs="Arial"/>
        </w:rPr>
        <w:t>.</w:t>
      </w:r>
    </w:p>
    <w:p w14:paraId="0D100B75" w14:textId="77777777" w:rsidR="00832921" w:rsidRDefault="00832921" w:rsidP="001243E2">
      <w:pPr>
        <w:tabs>
          <w:tab w:val="left" w:pos="-1440"/>
          <w:tab w:val="left" w:pos="-720"/>
        </w:tabs>
        <w:ind w:right="-589"/>
        <w:jc w:val="both"/>
        <w:rPr>
          <w:rFonts w:ascii="Arial" w:hAnsi="Arial" w:cs="Arial"/>
        </w:rPr>
      </w:pPr>
    </w:p>
    <w:p w14:paraId="5BFF18A3" w14:textId="7C9F79C9" w:rsidR="001243E2" w:rsidRPr="00A12472" w:rsidRDefault="001243E2" w:rsidP="001243E2">
      <w:pPr>
        <w:tabs>
          <w:tab w:val="left" w:pos="-1440"/>
          <w:tab w:val="left" w:pos="-720"/>
        </w:tabs>
        <w:ind w:right="-589"/>
        <w:jc w:val="both"/>
        <w:rPr>
          <w:rFonts w:ascii="Arial" w:hAnsi="Arial" w:cs="Arial"/>
        </w:rPr>
      </w:pPr>
      <w:r w:rsidRPr="00A12472">
        <w:rPr>
          <w:rFonts w:ascii="Arial" w:hAnsi="Arial" w:cs="Arial"/>
        </w:rPr>
        <w:t xml:space="preserve">De </w:t>
      </w:r>
      <w:r w:rsidR="006E7D88">
        <w:rPr>
          <w:rFonts w:ascii="Arial" w:hAnsi="Arial" w:cs="Arial"/>
        </w:rPr>
        <w:t>units</w:t>
      </w:r>
      <w:r w:rsidRPr="00A12472">
        <w:rPr>
          <w:rFonts w:ascii="Arial" w:hAnsi="Arial" w:cs="Arial"/>
        </w:rPr>
        <w:t xml:space="preserve"> zijn vervaardigd uit </w:t>
      </w:r>
      <w:r w:rsidRPr="00DA3E73">
        <w:rPr>
          <w:rFonts w:ascii="Arial" w:hAnsi="Arial" w:cs="Arial"/>
        </w:rPr>
        <w:t xml:space="preserve">dubbelwandige panelen, </w:t>
      </w:r>
      <w:r w:rsidR="0080714B">
        <w:rPr>
          <w:rFonts w:ascii="Arial" w:hAnsi="Arial" w:cs="Arial"/>
        </w:rPr>
        <w:t>50</w:t>
      </w:r>
      <w:r w:rsidRPr="00DA3E73">
        <w:rPr>
          <w:rFonts w:ascii="Arial" w:hAnsi="Arial" w:cs="Arial"/>
        </w:rPr>
        <w:t xml:space="preserve"> mm dikte</w:t>
      </w:r>
      <w:r w:rsidR="00A36846">
        <w:rPr>
          <w:rFonts w:ascii="Arial" w:hAnsi="Arial" w:cs="Arial"/>
        </w:rPr>
        <w:t>.</w:t>
      </w:r>
      <w:r w:rsidR="0080714B">
        <w:rPr>
          <w:rFonts w:ascii="Arial" w:hAnsi="Arial" w:cs="Arial"/>
        </w:rPr>
        <w:t xml:space="preserve"> </w:t>
      </w:r>
      <w:r w:rsidR="00EA2954">
        <w:rPr>
          <w:rFonts w:ascii="Arial" w:hAnsi="Arial" w:cs="Arial"/>
        </w:rPr>
        <w:t>D</w:t>
      </w:r>
      <w:r w:rsidR="0080714B">
        <w:rPr>
          <w:rFonts w:ascii="Arial" w:hAnsi="Arial" w:cs="Arial"/>
        </w:rPr>
        <w:t xml:space="preserve">e </w:t>
      </w:r>
      <w:proofErr w:type="spellStart"/>
      <w:r w:rsidR="0080714B" w:rsidRPr="00A12472">
        <w:rPr>
          <w:rFonts w:ascii="Arial" w:hAnsi="Arial" w:cs="Arial"/>
        </w:rPr>
        <w:t>bi</w:t>
      </w:r>
      <w:r w:rsidR="0080714B">
        <w:rPr>
          <w:rFonts w:ascii="Arial" w:hAnsi="Arial" w:cs="Arial"/>
        </w:rPr>
        <w:t>nnenbeplating</w:t>
      </w:r>
      <w:proofErr w:type="spellEnd"/>
      <w:r w:rsidR="0080714B">
        <w:rPr>
          <w:rFonts w:ascii="Arial" w:hAnsi="Arial" w:cs="Arial"/>
        </w:rPr>
        <w:t xml:space="preserve"> is uit </w:t>
      </w:r>
      <w:proofErr w:type="spellStart"/>
      <w:r w:rsidR="0080714B">
        <w:rPr>
          <w:rFonts w:ascii="Arial" w:hAnsi="Arial" w:cs="Arial"/>
        </w:rPr>
        <w:t>alu</w:t>
      </w:r>
      <w:r w:rsidR="0080714B" w:rsidRPr="00A12472">
        <w:rPr>
          <w:rFonts w:ascii="Arial" w:hAnsi="Arial" w:cs="Arial"/>
        </w:rPr>
        <w:t>zink</w:t>
      </w:r>
      <w:proofErr w:type="spellEnd"/>
      <w:r w:rsidR="00EA2954">
        <w:rPr>
          <w:rFonts w:ascii="Arial" w:hAnsi="Arial" w:cs="Arial"/>
        </w:rPr>
        <w:t>; de</w:t>
      </w:r>
      <w:r w:rsidR="00EA2954" w:rsidRPr="00A12472">
        <w:rPr>
          <w:rFonts w:ascii="Arial" w:hAnsi="Arial" w:cs="Arial"/>
        </w:rPr>
        <w:t xml:space="preserve"> </w:t>
      </w:r>
      <w:r w:rsidR="00EA2954">
        <w:rPr>
          <w:rFonts w:ascii="Arial" w:hAnsi="Arial" w:cs="Arial"/>
        </w:rPr>
        <w:t xml:space="preserve">buitenbeplating </w:t>
      </w:r>
      <w:r w:rsidR="00E62BB3">
        <w:rPr>
          <w:rFonts w:ascii="Arial" w:hAnsi="Arial" w:cs="Arial"/>
        </w:rPr>
        <w:t>is</w:t>
      </w:r>
      <w:r w:rsidR="00EA2954">
        <w:rPr>
          <w:rFonts w:ascii="Arial" w:hAnsi="Arial" w:cs="Arial"/>
        </w:rPr>
        <w:t xml:space="preserve"> </w:t>
      </w:r>
      <w:proofErr w:type="spellStart"/>
      <w:r w:rsidR="00EA2954">
        <w:rPr>
          <w:rFonts w:ascii="Arial" w:hAnsi="Arial" w:cs="Arial"/>
        </w:rPr>
        <w:t>aluzink</w:t>
      </w:r>
      <w:proofErr w:type="spellEnd"/>
      <w:r w:rsidR="00EA2954">
        <w:rPr>
          <w:rFonts w:ascii="Arial" w:hAnsi="Arial" w:cs="Arial"/>
        </w:rPr>
        <w:t>, gecoat RAL7040.</w:t>
      </w:r>
      <w:r w:rsidRPr="00A12472">
        <w:rPr>
          <w:rFonts w:ascii="Arial" w:hAnsi="Arial" w:cs="Arial"/>
        </w:rPr>
        <w:t xml:space="preserve"> Tussen </w:t>
      </w:r>
      <w:r>
        <w:rPr>
          <w:rFonts w:ascii="Arial" w:hAnsi="Arial" w:cs="Arial"/>
        </w:rPr>
        <w:t xml:space="preserve">de twee beplatingen is </w:t>
      </w:r>
      <w:proofErr w:type="spellStart"/>
      <w:r w:rsidR="0080714B">
        <w:rPr>
          <w:rFonts w:ascii="Arial" w:hAnsi="Arial" w:cs="Arial"/>
        </w:rPr>
        <w:t>mineraalwol</w:t>
      </w:r>
      <w:proofErr w:type="spellEnd"/>
      <w:r w:rsidR="00F124F7">
        <w:rPr>
          <w:rFonts w:ascii="Arial" w:hAnsi="Arial" w:cs="Arial"/>
        </w:rPr>
        <w:t xml:space="preserve"> </w:t>
      </w:r>
      <w:r w:rsidRPr="00A12472">
        <w:rPr>
          <w:rFonts w:ascii="Arial" w:hAnsi="Arial" w:cs="Arial"/>
        </w:rPr>
        <w:t>aangebracht</w:t>
      </w:r>
      <w:r w:rsidR="006E7D88">
        <w:rPr>
          <w:rFonts w:ascii="Arial" w:hAnsi="Arial" w:cs="Arial"/>
        </w:rPr>
        <w:t xml:space="preserve"> met brandklasse A1(M0)</w:t>
      </w:r>
      <w:r w:rsidRPr="00A12472">
        <w:rPr>
          <w:rFonts w:ascii="Arial" w:hAnsi="Arial" w:cs="Arial"/>
        </w:rPr>
        <w:t xml:space="preserve">.  </w:t>
      </w:r>
    </w:p>
    <w:p w14:paraId="7B084C85" w14:textId="574069BF" w:rsidR="001243E2" w:rsidRPr="00A12472" w:rsidRDefault="001243E2" w:rsidP="001243E2">
      <w:pPr>
        <w:tabs>
          <w:tab w:val="left" w:pos="-1440"/>
          <w:tab w:val="left" w:pos="-720"/>
        </w:tabs>
        <w:ind w:right="-589"/>
        <w:jc w:val="both"/>
        <w:rPr>
          <w:rFonts w:ascii="Arial" w:hAnsi="Arial" w:cs="Arial"/>
        </w:rPr>
      </w:pPr>
      <w:r w:rsidRPr="00A12472">
        <w:rPr>
          <w:rFonts w:ascii="Arial" w:hAnsi="Arial" w:cs="Arial"/>
        </w:rPr>
        <w:t xml:space="preserve">.  </w:t>
      </w:r>
    </w:p>
    <w:p w14:paraId="076F0D94" w14:textId="555BE724" w:rsidR="001243E2" w:rsidRPr="00A12472" w:rsidRDefault="00EA2954" w:rsidP="001243E2">
      <w:pPr>
        <w:tabs>
          <w:tab w:val="left" w:pos="-1440"/>
          <w:tab w:val="left" w:pos="-720"/>
        </w:tabs>
        <w:ind w:right="-589"/>
        <w:jc w:val="both"/>
        <w:rPr>
          <w:rFonts w:ascii="Arial" w:hAnsi="Arial" w:cs="Arial"/>
        </w:rPr>
      </w:pPr>
      <w:r>
        <w:rPr>
          <w:rFonts w:ascii="Arial" w:hAnsi="Arial" w:cs="Arial"/>
        </w:rPr>
        <w:t>D</w:t>
      </w:r>
      <w:r w:rsidR="001243E2" w:rsidRPr="00A12472">
        <w:rPr>
          <w:rFonts w:ascii="Arial" w:hAnsi="Arial" w:cs="Arial"/>
        </w:rPr>
        <w:t xml:space="preserve">e groep </w:t>
      </w:r>
      <w:r w:rsidR="007A1A41">
        <w:rPr>
          <w:rFonts w:ascii="Arial" w:hAnsi="Arial" w:cs="Arial"/>
        </w:rPr>
        <w:t>beschikt over</w:t>
      </w:r>
      <w:r w:rsidR="004C01E1">
        <w:rPr>
          <w:rFonts w:ascii="Arial" w:hAnsi="Arial" w:cs="Arial"/>
        </w:rPr>
        <w:t xml:space="preserve"> unitstelpoten vervaardigd uit</w:t>
      </w:r>
      <w:r w:rsidR="007A1A41">
        <w:rPr>
          <w:rFonts w:ascii="Arial" w:hAnsi="Arial" w:cs="Arial"/>
        </w:rPr>
        <w:t xml:space="preserve"> </w:t>
      </w:r>
      <w:proofErr w:type="spellStart"/>
      <w:r w:rsidR="00A36846">
        <w:rPr>
          <w:rFonts w:ascii="Arial" w:hAnsi="Arial" w:cs="Arial"/>
        </w:rPr>
        <w:t>aluzink</w:t>
      </w:r>
      <w:proofErr w:type="spellEnd"/>
      <w:r w:rsidR="004C01E1">
        <w:rPr>
          <w:rFonts w:ascii="Arial" w:hAnsi="Arial" w:cs="Arial"/>
        </w:rPr>
        <w:t>,</w:t>
      </w:r>
      <w:r w:rsidR="007A1A41">
        <w:rPr>
          <w:rFonts w:ascii="Arial" w:hAnsi="Arial" w:cs="Arial"/>
        </w:rPr>
        <w:t xml:space="preserve"> waarvan de minimum</w:t>
      </w:r>
      <w:r w:rsidR="00D96319" w:rsidRPr="00D96319">
        <w:rPr>
          <w:rFonts w:ascii="Arial" w:hAnsi="Arial" w:cs="Arial"/>
        </w:rPr>
        <w:t xml:space="preserve">hoogte </w:t>
      </w:r>
      <w:r w:rsidR="00D1250F">
        <w:rPr>
          <w:rFonts w:ascii="Arial" w:hAnsi="Arial" w:cs="Arial"/>
        </w:rPr>
        <w:t>9</w:t>
      </w:r>
      <w:r w:rsidR="00D96319" w:rsidRPr="00D96319">
        <w:rPr>
          <w:rFonts w:ascii="Arial" w:hAnsi="Arial" w:cs="Arial"/>
        </w:rPr>
        <w:t>0</w:t>
      </w:r>
      <w:r w:rsidR="001243E2" w:rsidRPr="00D96319">
        <w:rPr>
          <w:rFonts w:ascii="Arial" w:hAnsi="Arial" w:cs="Arial"/>
        </w:rPr>
        <w:t xml:space="preserve"> mm </w:t>
      </w:r>
      <w:r w:rsidR="007A1A41">
        <w:rPr>
          <w:rFonts w:ascii="Arial" w:hAnsi="Arial" w:cs="Arial"/>
        </w:rPr>
        <w:t>bedraagt</w:t>
      </w:r>
      <w:r w:rsidR="001243E2" w:rsidRPr="00D96319">
        <w:rPr>
          <w:rFonts w:ascii="Arial" w:hAnsi="Arial" w:cs="Arial"/>
        </w:rPr>
        <w:t>.</w:t>
      </w:r>
      <w:r w:rsidR="007A1A41">
        <w:rPr>
          <w:rFonts w:ascii="Arial" w:hAnsi="Arial" w:cs="Arial"/>
        </w:rPr>
        <w:t xml:space="preserve"> Optioneel kunnen er nog </w:t>
      </w:r>
      <w:proofErr w:type="spellStart"/>
      <w:r w:rsidR="007A1A41">
        <w:rPr>
          <w:rFonts w:ascii="Arial" w:hAnsi="Arial" w:cs="Arial"/>
        </w:rPr>
        <w:t>trillingsdempende</w:t>
      </w:r>
      <w:proofErr w:type="spellEnd"/>
      <w:r w:rsidR="007A1A41">
        <w:rPr>
          <w:rFonts w:ascii="Arial" w:hAnsi="Arial" w:cs="Arial"/>
        </w:rPr>
        <w:t xml:space="preserve"> opstellingspootjes aan toegevoegd worden. D</w:t>
      </w:r>
      <w:r w:rsidR="0065020D">
        <w:rPr>
          <w:rFonts w:ascii="Arial" w:hAnsi="Arial" w:cs="Arial"/>
        </w:rPr>
        <w:t xml:space="preserve">e unit wordt afhankelijk van de bouwgrootte in 1 of meerdere delen geleverd en zal steeds door een standaarddeur van </w:t>
      </w:r>
      <w:r w:rsidR="00AA6E05">
        <w:rPr>
          <w:rFonts w:ascii="Arial" w:hAnsi="Arial" w:cs="Arial"/>
        </w:rPr>
        <w:t>89</w:t>
      </w:r>
      <w:r w:rsidR="004C01E1">
        <w:rPr>
          <w:rFonts w:ascii="Arial" w:hAnsi="Arial" w:cs="Arial"/>
        </w:rPr>
        <w:t>0m</w:t>
      </w:r>
      <w:r w:rsidR="0065020D">
        <w:rPr>
          <w:rFonts w:ascii="Arial" w:hAnsi="Arial" w:cs="Arial"/>
        </w:rPr>
        <w:t>m kunnen binnengebracht worden.</w:t>
      </w:r>
    </w:p>
    <w:p w14:paraId="4A68A2C8" w14:textId="77777777" w:rsidR="001243E2" w:rsidRPr="00A12472" w:rsidRDefault="001243E2" w:rsidP="001243E2">
      <w:pPr>
        <w:tabs>
          <w:tab w:val="left" w:pos="-1440"/>
          <w:tab w:val="left" w:pos="-720"/>
        </w:tabs>
        <w:ind w:right="-589"/>
        <w:jc w:val="both"/>
        <w:rPr>
          <w:rFonts w:ascii="Arial" w:hAnsi="Arial" w:cs="Arial"/>
        </w:rPr>
      </w:pPr>
    </w:p>
    <w:p w14:paraId="2B39BF74" w14:textId="41BF2DBD" w:rsidR="001243E2" w:rsidRPr="00A12472" w:rsidRDefault="0065020D" w:rsidP="001243E2">
      <w:pPr>
        <w:tabs>
          <w:tab w:val="left" w:pos="-1440"/>
          <w:tab w:val="left" w:pos="-720"/>
        </w:tabs>
        <w:ind w:right="-589"/>
        <w:jc w:val="both"/>
        <w:rPr>
          <w:rFonts w:ascii="Arial" w:hAnsi="Arial" w:cs="Arial"/>
        </w:rPr>
      </w:pPr>
      <w:r>
        <w:rPr>
          <w:rFonts w:ascii="Arial" w:hAnsi="Arial" w:cs="Arial"/>
        </w:rPr>
        <w:t xml:space="preserve">De verschillende onderdelen kunnen </w:t>
      </w:r>
      <w:r w:rsidR="001243E2" w:rsidRPr="00ED1395">
        <w:rPr>
          <w:rFonts w:ascii="Arial" w:hAnsi="Arial" w:cs="Arial"/>
        </w:rPr>
        <w:t>gemakkelijk voor onder</w:t>
      </w:r>
      <w:r w:rsidR="001243E2" w:rsidRPr="00ED1395">
        <w:rPr>
          <w:rFonts w:ascii="Arial" w:hAnsi="Arial" w:cs="Arial"/>
        </w:rPr>
        <w:softHyphen/>
        <w:t>houd uit de groep geschoven worden zonder demontage van de vloer</w:t>
      </w:r>
      <w:r w:rsidR="004C01E1">
        <w:rPr>
          <w:rFonts w:ascii="Arial" w:hAnsi="Arial" w:cs="Arial"/>
        </w:rPr>
        <w:t>-</w:t>
      </w:r>
      <w:r w:rsidR="001243E2" w:rsidRPr="00ED1395">
        <w:rPr>
          <w:rFonts w:ascii="Arial" w:hAnsi="Arial" w:cs="Arial"/>
        </w:rPr>
        <w:t xml:space="preserve"> en/of de plafond</w:t>
      </w:r>
      <w:r w:rsidR="001243E2" w:rsidRPr="00ED1395">
        <w:rPr>
          <w:rFonts w:ascii="Arial" w:hAnsi="Arial" w:cs="Arial"/>
        </w:rPr>
        <w:softHyphen/>
        <w:t>plaa</w:t>
      </w:r>
      <w:r w:rsidR="001243E2" w:rsidRPr="00A12472">
        <w:rPr>
          <w:rFonts w:ascii="Arial" w:hAnsi="Arial" w:cs="Arial"/>
        </w:rPr>
        <w:t xml:space="preserve">t.  </w:t>
      </w:r>
    </w:p>
    <w:p w14:paraId="61729516" w14:textId="77777777" w:rsidR="001243E2" w:rsidRPr="00A12472" w:rsidRDefault="001243E2" w:rsidP="001243E2">
      <w:pPr>
        <w:tabs>
          <w:tab w:val="left" w:pos="-1440"/>
          <w:tab w:val="left" w:pos="-720"/>
        </w:tabs>
        <w:ind w:right="-589"/>
        <w:rPr>
          <w:rFonts w:ascii="Arial" w:hAnsi="Arial" w:cs="Arial"/>
        </w:rPr>
      </w:pPr>
    </w:p>
    <w:p w14:paraId="68D606DF" w14:textId="535AFED4" w:rsidR="001243E2" w:rsidRDefault="00832921" w:rsidP="00832921">
      <w:pPr>
        <w:tabs>
          <w:tab w:val="left" w:pos="-1440"/>
          <w:tab w:val="left" w:pos="-720"/>
          <w:tab w:val="left" w:pos="0"/>
          <w:tab w:val="left" w:pos="260"/>
          <w:tab w:val="left" w:pos="720"/>
        </w:tabs>
        <w:ind w:right="-454"/>
        <w:jc w:val="both"/>
        <w:rPr>
          <w:rFonts w:ascii="Arial" w:hAnsi="Arial" w:cs="Arial"/>
        </w:rPr>
      </w:pPr>
      <w:r w:rsidRPr="00832921">
        <w:rPr>
          <w:rFonts w:ascii="Arial" w:hAnsi="Arial" w:cs="Arial"/>
        </w:rPr>
        <w:t>Voor buit</w:t>
      </w:r>
      <w:r>
        <w:rPr>
          <w:rFonts w:ascii="Arial" w:hAnsi="Arial" w:cs="Arial"/>
        </w:rPr>
        <w:t>en</w:t>
      </w:r>
      <w:r w:rsidRPr="00832921">
        <w:rPr>
          <w:rFonts w:ascii="Arial" w:hAnsi="Arial" w:cs="Arial"/>
        </w:rPr>
        <w:t>opste</w:t>
      </w:r>
      <w:r>
        <w:rPr>
          <w:rFonts w:ascii="Arial" w:hAnsi="Arial" w:cs="Arial"/>
        </w:rPr>
        <w:t>l</w:t>
      </w:r>
      <w:r w:rsidRPr="00832921">
        <w:rPr>
          <w:rFonts w:ascii="Arial" w:hAnsi="Arial" w:cs="Arial"/>
        </w:rPr>
        <w:t>ling dienen d</w:t>
      </w:r>
      <w:r>
        <w:rPr>
          <w:rFonts w:ascii="Arial" w:hAnsi="Arial" w:cs="Arial"/>
        </w:rPr>
        <w:t xml:space="preserve">e </w:t>
      </w:r>
      <w:r w:rsidRPr="00832921">
        <w:rPr>
          <w:rFonts w:ascii="Arial" w:hAnsi="Arial" w:cs="Arial"/>
        </w:rPr>
        <w:t>un</w:t>
      </w:r>
      <w:r>
        <w:rPr>
          <w:rFonts w:ascii="Arial" w:hAnsi="Arial" w:cs="Arial"/>
        </w:rPr>
        <w:t>it</w:t>
      </w:r>
      <w:r w:rsidRPr="00832921">
        <w:rPr>
          <w:rFonts w:ascii="Arial" w:hAnsi="Arial" w:cs="Arial"/>
        </w:rPr>
        <w:t xml:space="preserve">s voorzien te worden </w:t>
      </w:r>
      <w:r>
        <w:rPr>
          <w:rFonts w:ascii="Arial" w:hAnsi="Arial" w:cs="Arial"/>
        </w:rPr>
        <w:t xml:space="preserve">van een </w:t>
      </w:r>
      <w:r w:rsidRPr="00832921">
        <w:rPr>
          <w:rFonts w:ascii="Arial" w:hAnsi="Arial" w:cs="Arial"/>
        </w:rPr>
        <w:t>bijkomend</w:t>
      </w:r>
      <w:r w:rsidR="001243E2" w:rsidRPr="00832921">
        <w:rPr>
          <w:rFonts w:ascii="Arial" w:hAnsi="Arial" w:cs="Arial"/>
        </w:rPr>
        <w:t xml:space="preserve"> dak met dru</w:t>
      </w:r>
      <w:r w:rsidR="003001FA" w:rsidRPr="00832921">
        <w:rPr>
          <w:rFonts w:ascii="Arial" w:hAnsi="Arial" w:cs="Arial"/>
        </w:rPr>
        <w:t>i</w:t>
      </w:r>
      <w:r w:rsidR="001243E2" w:rsidRPr="00832921">
        <w:rPr>
          <w:rFonts w:ascii="Arial" w:hAnsi="Arial" w:cs="Arial"/>
        </w:rPr>
        <w:t>prand</w:t>
      </w:r>
      <w:r>
        <w:rPr>
          <w:rFonts w:ascii="Arial" w:hAnsi="Arial" w:cs="Arial"/>
        </w:rPr>
        <w:t>,</w:t>
      </w:r>
      <w:r>
        <w:rPr>
          <w:rFonts w:ascii="Arial" w:hAnsi="Arial" w:cs="Arial"/>
          <w:b/>
        </w:rPr>
        <w:t xml:space="preserve"> </w:t>
      </w:r>
      <w:r>
        <w:rPr>
          <w:rFonts w:ascii="Arial" w:hAnsi="Arial" w:cs="Arial"/>
        </w:rPr>
        <w:t>eveneens</w:t>
      </w:r>
      <w:r w:rsidR="006402AC" w:rsidRPr="00832921">
        <w:rPr>
          <w:rFonts w:ascii="Arial" w:hAnsi="Arial" w:cs="Arial"/>
        </w:rPr>
        <w:t xml:space="preserve"> </w:t>
      </w:r>
      <w:proofErr w:type="spellStart"/>
      <w:r w:rsidR="006402AC" w:rsidRPr="00832921">
        <w:rPr>
          <w:rFonts w:ascii="Arial" w:hAnsi="Arial" w:cs="Arial"/>
        </w:rPr>
        <w:t>aluzink</w:t>
      </w:r>
      <w:proofErr w:type="spellEnd"/>
      <w:r w:rsidR="006402AC" w:rsidRPr="00832921">
        <w:rPr>
          <w:rFonts w:ascii="Arial" w:hAnsi="Arial" w:cs="Arial"/>
        </w:rPr>
        <w:t xml:space="preserve"> </w:t>
      </w:r>
      <w:r>
        <w:rPr>
          <w:rFonts w:ascii="Arial" w:hAnsi="Arial" w:cs="Arial"/>
        </w:rPr>
        <w:t xml:space="preserve">gecoat </w:t>
      </w:r>
      <w:r w:rsidR="006402AC" w:rsidRPr="00832921">
        <w:rPr>
          <w:rFonts w:ascii="Arial" w:hAnsi="Arial" w:cs="Arial"/>
        </w:rPr>
        <w:t>RAL7040, corrosieklasse C4</w:t>
      </w:r>
      <w:r>
        <w:rPr>
          <w:rFonts w:ascii="Arial" w:hAnsi="Arial" w:cs="Arial"/>
        </w:rPr>
        <w:t>.</w:t>
      </w:r>
    </w:p>
    <w:p w14:paraId="07C80E7B" w14:textId="77777777" w:rsidR="00832921" w:rsidRPr="00A12472" w:rsidRDefault="00832921" w:rsidP="00832921">
      <w:pPr>
        <w:tabs>
          <w:tab w:val="left" w:pos="-1440"/>
          <w:tab w:val="left" w:pos="-720"/>
          <w:tab w:val="left" w:pos="0"/>
          <w:tab w:val="left" w:pos="260"/>
          <w:tab w:val="left" w:pos="720"/>
        </w:tabs>
        <w:ind w:right="-454"/>
        <w:jc w:val="both"/>
        <w:rPr>
          <w:rFonts w:ascii="Arial" w:hAnsi="Arial" w:cs="Arial"/>
        </w:rPr>
      </w:pPr>
    </w:p>
    <w:p w14:paraId="75D2801C" w14:textId="77777777" w:rsidR="001243E2" w:rsidRDefault="001243E2" w:rsidP="001243E2">
      <w:pPr>
        <w:tabs>
          <w:tab w:val="left" w:pos="-1440"/>
          <w:tab w:val="left" w:pos="-720"/>
          <w:tab w:val="left" w:pos="0"/>
          <w:tab w:val="left" w:pos="260"/>
          <w:tab w:val="left" w:pos="720"/>
        </w:tabs>
        <w:ind w:right="-589"/>
        <w:rPr>
          <w:rFonts w:ascii="Arial" w:hAnsi="Arial" w:cs="Arial"/>
          <w:b/>
          <w:u w:val="single"/>
        </w:rPr>
      </w:pPr>
    </w:p>
    <w:p w14:paraId="2789AFFA" w14:textId="77777777" w:rsidR="001243E2" w:rsidRPr="007A1A41" w:rsidRDefault="001243E2" w:rsidP="001243E2">
      <w:pPr>
        <w:tabs>
          <w:tab w:val="left" w:pos="-1440"/>
          <w:tab w:val="left" w:pos="-720"/>
          <w:tab w:val="left" w:pos="0"/>
          <w:tab w:val="left" w:pos="260"/>
          <w:tab w:val="left" w:pos="720"/>
        </w:tabs>
        <w:ind w:right="-589"/>
        <w:rPr>
          <w:rFonts w:ascii="Arial" w:hAnsi="Arial" w:cs="Arial"/>
          <w:b/>
        </w:rPr>
      </w:pPr>
      <w:r w:rsidRPr="007A1A41">
        <w:rPr>
          <w:rFonts w:ascii="Arial" w:hAnsi="Arial" w:cs="Arial"/>
          <w:b/>
          <w:u w:val="single"/>
        </w:rPr>
        <w:t>B) ELEMENTEN</w:t>
      </w:r>
    </w:p>
    <w:p w14:paraId="6830E2C2" w14:textId="77777777" w:rsidR="001243E2" w:rsidRPr="00A12472" w:rsidRDefault="001243E2" w:rsidP="001243E2">
      <w:pPr>
        <w:tabs>
          <w:tab w:val="left" w:pos="-1440"/>
          <w:tab w:val="left" w:pos="-720"/>
          <w:tab w:val="left" w:pos="0"/>
          <w:tab w:val="left" w:pos="260"/>
          <w:tab w:val="left" w:pos="720"/>
        </w:tabs>
        <w:ind w:right="-589"/>
        <w:rPr>
          <w:rFonts w:ascii="Arial" w:hAnsi="Arial" w:cs="Arial"/>
        </w:rPr>
      </w:pPr>
    </w:p>
    <w:p w14:paraId="693B2D3C" w14:textId="77777777" w:rsidR="00064A94" w:rsidRPr="00A12472" w:rsidRDefault="00064A94" w:rsidP="001243E2">
      <w:pPr>
        <w:tabs>
          <w:tab w:val="left" w:pos="-1440"/>
          <w:tab w:val="left" w:pos="-720"/>
          <w:tab w:val="left" w:pos="0"/>
          <w:tab w:val="left" w:pos="260"/>
          <w:tab w:val="left" w:pos="720"/>
        </w:tabs>
        <w:ind w:right="-589"/>
        <w:rPr>
          <w:rFonts w:ascii="Arial" w:hAnsi="Arial" w:cs="Arial"/>
        </w:rPr>
      </w:pPr>
    </w:p>
    <w:p w14:paraId="2890C446" w14:textId="2595EA6D" w:rsidR="001243E2" w:rsidRPr="008D4AD8" w:rsidRDefault="001243E2" w:rsidP="001243E2">
      <w:pPr>
        <w:tabs>
          <w:tab w:val="left" w:pos="-1440"/>
          <w:tab w:val="left" w:pos="-720"/>
          <w:tab w:val="left" w:pos="0"/>
          <w:tab w:val="left" w:pos="260"/>
          <w:tab w:val="left" w:pos="720"/>
        </w:tabs>
        <w:ind w:right="-589"/>
        <w:rPr>
          <w:rFonts w:ascii="Arial" w:hAnsi="Arial" w:cs="Arial"/>
          <w:bCs/>
          <w:u w:val="single"/>
        </w:rPr>
      </w:pPr>
      <w:r w:rsidRPr="008D4AD8">
        <w:rPr>
          <w:rFonts w:ascii="Arial" w:hAnsi="Arial" w:cs="Arial"/>
          <w:bCs/>
          <w:u w:val="single"/>
        </w:rPr>
        <w:t>FILTERSECTIE</w:t>
      </w:r>
    </w:p>
    <w:p w14:paraId="54C6789C" w14:textId="77777777" w:rsidR="001243E2" w:rsidRPr="00A12472" w:rsidRDefault="001243E2" w:rsidP="001243E2">
      <w:pPr>
        <w:tabs>
          <w:tab w:val="left" w:pos="-1440"/>
          <w:tab w:val="left" w:pos="-720"/>
          <w:tab w:val="left" w:pos="0"/>
          <w:tab w:val="left" w:pos="260"/>
          <w:tab w:val="left" w:pos="720"/>
        </w:tabs>
        <w:ind w:right="-589"/>
        <w:rPr>
          <w:rFonts w:ascii="Arial" w:hAnsi="Arial" w:cs="Arial"/>
          <w:b/>
          <w:u w:val="single"/>
        </w:rPr>
      </w:pPr>
    </w:p>
    <w:p w14:paraId="5D0DE7F0" w14:textId="639EA928" w:rsidR="001243E2" w:rsidRPr="00A056F8" w:rsidRDefault="001243E2" w:rsidP="001243E2">
      <w:pPr>
        <w:tabs>
          <w:tab w:val="left" w:pos="-1440"/>
          <w:tab w:val="left" w:pos="-720"/>
          <w:tab w:val="left" w:pos="0"/>
          <w:tab w:val="left" w:pos="260"/>
          <w:tab w:val="left" w:pos="720"/>
        </w:tabs>
        <w:ind w:right="-589"/>
        <w:jc w:val="both"/>
        <w:rPr>
          <w:rFonts w:ascii="Arial" w:hAnsi="Arial" w:cs="Arial"/>
        </w:rPr>
      </w:pPr>
      <w:r w:rsidRPr="00A12472">
        <w:rPr>
          <w:rFonts w:ascii="Arial" w:hAnsi="Arial" w:cs="Arial"/>
        </w:rPr>
        <w:t>De filtersectie omvat zakkenfilter</w:t>
      </w:r>
      <w:r w:rsidR="00064A94">
        <w:rPr>
          <w:rFonts w:ascii="Arial" w:hAnsi="Arial" w:cs="Arial"/>
        </w:rPr>
        <w:t>s</w:t>
      </w:r>
      <w:r w:rsidRPr="00A12472">
        <w:rPr>
          <w:rFonts w:ascii="Arial" w:hAnsi="Arial" w:cs="Arial"/>
        </w:rPr>
        <w:t xml:space="preserve"> met groot filtrerend oppervlak</w:t>
      </w:r>
      <w:r w:rsidR="004C01E1">
        <w:rPr>
          <w:rFonts w:ascii="Arial" w:hAnsi="Arial" w:cs="Arial"/>
        </w:rPr>
        <w:t>.</w:t>
      </w:r>
      <w:r w:rsidRPr="00A12472">
        <w:rPr>
          <w:rFonts w:ascii="Arial" w:hAnsi="Arial" w:cs="Arial"/>
        </w:rPr>
        <w:t xml:space="preserve"> Het filtermateriaal is synthetisch (klasse</w:t>
      </w:r>
      <w:r w:rsidR="001C6AD2">
        <w:rPr>
          <w:rFonts w:ascii="Arial" w:hAnsi="Arial" w:cs="Arial"/>
        </w:rPr>
        <w:t xml:space="preserve"> </w:t>
      </w:r>
      <w:r w:rsidR="003001FA" w:rsidRPr="003001FA">
        <w:rPr>
          <w:rFonts w:ascii="Arial" w:hAnsi="Arial" w:cs="Arial"/>
        </w:rPr>
        <w:t>M5 - ISO 16890 ePM10 65% (extractie) / F7 - ISO 16890 ePM1 55% (toevoer)</w:t>
      </w:r>
      <w:r w:rsidR="003001FA">
        <w:rPr>
          <w:rFonts w:ascii="Arial" w:hAnsi="Arial" w:cs="Arial"/>
        </w:rPr>
        <w:t xml:space="preserve">. </w:t>
      </w:r>
      <w:r w:rsidRPr="00A12472">
        <w:rPr>
          <w:rFonts w:ascii="Arial" w:hAnsi="Arial" w:cs="Arial"/>
        </w:rPr>
        <w:t>Met</w:t>
      </w:r>
      <w:r w:rsidR="004C01E1">
        <w:rPr>
          <w:rFonts w:ascii="Arial" w:hAnsi="Arial" w:cs="Arial"/>
        </w:rPr>
        <w:t xml:space="preserve"> een</w:t>
      </w:r>
      <w:r w:rsidRPr="00A12472">
        <w:rPr>
          <w:rFonts w:ascii="Arial" w:hAnsi="Arial" w:cs="Arial"/>
        </w:rPr>
        <w:t xml:space="preserve"> </w:t>
      </w:r>
      <w:r w:rsidR="003001FA" w:rsidRPr="004C01E1">
        <w:rPr>
          <w:rFonts w:ascii="Arial" w:hAnsi="Arial" w:cs="Arial"/>
        </w:rPr>
        <w:t>spanslede</w:t>
      </w:r>
      <w:r w:rsidRPr="00A12472">
        <w:rPr>
          <w:rFonts w:ascii="Arial" w:hAnsi="Arial" w:cs="Arial"/>
        </w:rPr>
        <w:t xml:space="preserve"> worden de filters</w:t>
      </w:r>
      <w:r w:rsidR="004C01E1">
        <w:rPr>
          <w:rFonts w:ascii="Arial" w:hAnsi="Arial" w:cs="Arial"/>
        </w:rPr>
        <w:t xml:space="preserve"> stevig</w:t>
      </w:r>
      <w:r w:rsidRPr="00A12472">
        <w:rPr>
          <w:rFonts w:ascii="Arial" w:hAnsi="Arial" w:cs="Arial"/>
        </w:rPr>
        <w:t xml:space="preserve"> tegen hun </w:t>
      </w:r>
      <w:r w:rsidRPr="00A056F8">
        <w:rPr>
          <w:rFonts w:ascii="Arial" w:hAnsi="Arial" w:cs="Arial"/>
        </w:rPr>
        <w:t>kader aangedrukt.</w:t>
      </w:r>
      <w:r w:rsidR="006402AC" w:rsidRPr="00A056F8">
        <w:rPr>
          <w:rFonts w:ascii="Arial" w:hAnsi="Arial" w:cs="Arial"/>
        </w:rPr>
        <w:t xml:space="preserve"> </w:t>
      </w:r>
      <w:r w:rsidRPr="00A056F8">
        <w:rPr>
          <w:rFonts w:ascii="Arial" w:hAnsi="Arial" w:cs="Arial"/>
        </w:rPr>
        <w:t>De zakken zijn vol</w:t>
      </w:r>
      <w:r w:rsidRPr="00A056F8">
        <w:rPr>
          <w:rFonts w:ascii="Arial" w:hAnsi="Arial" w:cs="Arial"/>
        </w:rPr>
        <w:softHyphen/>
        <w:t>doende stevig en zelf</w:t>
      </w:r>
      <w:r w:rsidRPr="00A056F8">
        <w:rPr>
          <w:rFonts w:ascii="Arial" w:hAnsi="Arial" w:cs="Arial"/>
        </w:rPr>
        <w:softHyphen/>
        <w:t>dra</w:t>
      </w:r>
      <w:r w:rsidRPr="00A056F8">
        <w:rPr>
          <w:rFonts w:ascii="Arial" w:hAnsi="Arial" w:cs="Arial"/>
        </w:rPr>
        <w:softHyphen/>
        <w:t xml:space="preserve">gend. </w:t>
      </w:r>
    </w:p>
    <w:p w14:paraId="7BF6B908" w14:textId="07169CA4" w:rsidR="00B66923" w:rsidRPr="001C6AD2" w:rsidRDefault="00B66923" w:rsidP="00B66923">
      <w:pPr>
        <w:tabs>
          <w:tab w:val="left" w:pos="-1440"/>
          <w:tab w:val="left" w:pos="-720"/>
          <w:tab w:val="left" w:pos="0"/>
          <w:tab w:val="left" w:pos="260"/>
          <w:tab w:val="left" w:pos="720"/>
        </w:tabs>
        <w:ind w:right="-589"/>
        <w:jc w:val="both"/>
        <w:rPr>
          <w:rFonts w:ascii="Arial" w:hAnsi="Arial" w:cs="Arial"/>
        </w:rPr>
      </w:pPr>
      <w:r w:rsidRPr="00A056F8">
        <w:rPr>
          <w:rFonts w:ascii="Arial" w:hAnsi="Arial" w:cs="Arial"/>
        </w:rPr>
        <w:t xml:space="preserve">Filterkaders zijn vervaardigd uit </w:t>
      </w:r>
      <w:proofErr w:type="spellStart"/>
      <w:r w:rsidRPr="00A056F8">
        <w:rPr>
          <w:rFonts w:ascii="Arial" w:hAnsi="Arial" w:cs="Arial"/>
        </w:rPr>
        <w:t>aluzink</w:t>
      </w:r>
      <w:proofErr w:type="spellEnd"/>
      <w:r w:rsidR="00A056F8">
        <w:rPr>
          <w:rFonts w:ascii="Arial" w:hAnsi="Arial" w:cs="Arial"/>
          <w:color w:val="FF0000"/>
        </w:rPr>
        <w:t>.</w:t>
      </w:r>
    </w:p>
    <w:p w14:paraId="6D333C45" w14:textId="77777777" w:rsidR="00B66923" w:rsidRDefault="00B66923" w:rsidP="001243E2">
      <w:pPr>
        <w:tabs>
          <w:tab w:val="left" w:pos="-1440"/>
          <w:tab w:val="left" w:pos="-720"/>
          <w:tab w:val="left" w:pos="0"/>
          <w:tab w:val="left" w:pos="260"/>
          <w:tab w:val="left" w:pos="720"/>
        </w:tabs>
        <w:ind w:right="-589"/>
        <w:jc w:val="both"/>
        <w:rPr>
          <w:rFonts w:ascii="Arial" w:hAnsi="Arial" w:cs="Arial"/>
        </w:rPr>
      </w:pPr>
    </w:p>
    <w:p w14:paraId="3B082229" w14:textId="75606CFA" w:rsidR="00B66923" w:rsidRPr="00A12472" w:rsidRDefault="00B66923" w:rsidP="001243E2">
      <w:pPr>
        <w:tabs>
          <w:tab w:val="left" w:pos="-1440"/>
          <w:tab w:val="left" w:pos="-720"/>
          <w:tab w:val="left" w:pos="0"/>
          <w:tab w:val="left" w:pos="260"/>
          <w:tab w:val="left" w:pos="720"/>
        </w:tabs>
        <w:ind w:right="-589"/>
        <w:jc w:val="both"/>
        <w:rPr>
          <w:rFonts w:ascii="Arial" w:hAnsi="Arial" w:cs="Arial"/>
        </w:rPr>
      </w:pPr>
      <w:r>
        <w:rPr>
          <w:rFonts w:ascii="Arial" w:hAnsi="Arial" w:cs="Arial"/>
        </w:rPr>
        <w:t xml:space="preserve">De beide filters worden </w:t>
      </w:r>
      <w:r w:rsidR="00A056F8">
        <w:rPr>
          <w:rFonts w:ascii="Arial" w:hAnsi="Arial" w:cs="Arial"/>
        </w:rPr>
        <w:t xml:space="preserve">elk </w:t>
      </w:r>
      <w:r>
        <w:rPr>
          <w:rFonts w:ascii="Arial" w:hAnsi="Arial" w:cs="Arial"/>
        </w:rPr>
        <w:t xml:space="preserve">voorzien van een verschildrukschakelaar.  </w:t>
      </w:r>
    </w:p>
    <w:p w14:paraId="73E5F77A" w14:textId="77777777" w:rsidR="00412C4E" w:rsidRDefault="00412C4E" w:rsidP="001243E2">
      <w:pPr>
        <w:tabs>
          <w:tab w:val="left" w:pos="-1440"/>
          <w:tab w:val="left" w:pos="-720"/>
          <w:tab w:val="left" w:pos="0"/>
          <w:tab w:val="left" w:pos="260"/>
          <w:tab w:val="left" w:pos="720"/>
        </w:tabs>
        <w:ind w:right="-589"/>
        <w:rPr>
          <w:rFonts w:ascii="Arial" w:hAnsi="Arial" w:cs="Arial"/>
          <w:b/>
          <w:u w:val="single"/>
        </w:rPr>
      </w:pPr>
    </w:p>
    <w:p w14:paraId="5DA62B63" w14:textId="77777777" w:rsidR="00AA6E05" w:rsidRDefault="00AA6E05" w:rsidP="001243E2">
      <w:pPr>
        <w:tabs>
          <w:tab w:val="left" w:pos="-1440"/>
          <w:tab w:val="left" w:pos="-720"/>
          <w:tab w:val="left" w:pos="0"/>
          <w:tab w:val="left" w:pos="260"/>
          <w:tab w:val="left" w:pos="720"/>
        </w:tabs>
        <w:ind w:right="-589"/>
        <w:rPr>
          <w:rFonts w:ascii="Arial" w:hAnsi="Arial" w:cs="Arial"/>
          <w:b/>
          <w:u w:val="single"/>
        </w:rPr>
      </w:pPr>
    </w:p>
    <w:p w14:paraId="7295B152" w14:textId="0AF042FD" w:rsidR="00AA6E05" w:rsidRDefault="00AA6E05" w:rsidP="00AA6E05">
      <w:pPr>
        <w:tabs>
          <w:tab w:val="left" w:pos="-1440"/>
          <w:tab w:val="left" w:pos="-720"/>
          <w:tab w:val="left" w:pos="0"/>
          <w:tab w:val="left" w:pos="260"/>
          <w:tab w:val="left" w:pos="720"/>
        </w:tabs>
        <w:ind w:right="-510"/>
        <w:jc w:val="both"/>
        <w:rPr>
          <w:rFonts w:ascii="Arial" w:hAnsi="Arial" w:cs="Arial"/>
          <w:bCs/>
          <w:u w:val="single"/>
        </w:rPr>
      </w:pPr>
      <w:r w:rsidRPr="00507ADA">
        <w:rPr>
          <w:rFonts w:ascii="Arial" w:hAnsi="Arial" w:cs="Arial"/>
          <w:bCs/>
          <w:u w:val="single"/>
        </w:rPr>
        <w:t>HOOGRENDEMENTSRECUPERATOR</w:t>
      </w:r>
      <w:r w:rsidR="004C01E1">
        <w:rPr>
          <w:rFonts w:ascii="Arial" w:hAnsi="Arial" w:cs="Arial"/>
          <w:bCs/>
          <w:u w:val="single"/>
        </w:rPr>
        <w:t xml:space="preserve">  - CONDENSATIEWIEL – Compact type S-R </w:t>
      </w:r>
    </w:p>
    <w:p w14:paraId="73C09291" w14:textId="77777777" w:rsidR="00AA6E05" w:rsidRPr="00507ADA" w:rsidRDefault="00AA6E05" w:rsidP="00AA6E05">
      <w:pPr>
        <w:tabs>
          <w:tab w:val="left" w:pos="-1440"/>
          <w:tab w:val="left" w:pos="-720"/>
          <w:tab w:val="left" w:pos="0"/>
          <w:tab w:val="left" w:pos="260"/>
          <w:tab w:val="left" w:pos="720"/>
        </w:tabs>
        <w:ind w:right="-510"/>
        <w:jc w:val="both"/>
        <w:rPr>
          <w:rFonts w:ascii="Arial" w:hAnsi="Arial" w:cs="Arial"/>
          <w:bCs/>
          <w:u w:val="single"/>
        </w:rPr>
      </w:pPr>
    </w:p>
    <w:p w14:paraId="3DC3C793" w14:textId="5B358948" w:rsidR="00AA6E05" w:rsidRPr="00A12472" w:rsidRDefault="004C01E1" w:rsidP="00AA6E05">
      <w:pPr>
        <w:tabs>
          <w:tab w:val="left" w:pos="-1440"/>
          <w:tab w:val="left" w:pos="-720"/>
          <w:tab w:val="left" w:pos="0"/>
          <w:tab w:val="left" w:pos="260"/>
          <w:tab w:val="left" w:pos="720"/>
        </w:tabs>
        <w:ind w:right="-510"/>
        <w:jc w:val="both"/>
        <w:rPr>
          <w:rFonts w:ascii="Arial" w:hAnsi="Arial" w:cs="Arial"/>
          <w:lang w:val="nl-BE"/>
        </w:rPr>
      </w:pPr>
      <w:r>
        <w:rPr>
          <w:rFonts w:ascii="Arial" w:hAnsi="Arial" w:cs="Arial"/>
        </w:rPr>
        <w:t>De unit is voorzien van een condensatiewiel</w:t>
      </w:r>
      <w:r w:rsidR="00AA6E05">
        <w:rPr>
          <w:rFonts w:ascii="Arial" w:hAnsi="Arial" w:cs="Arial"/>
          <w:lang w:val="nl-BE"/>
        </w:rPr>
        <w:t xml:space="preserve"> met zeer hoog </w:t>
      </w:r>
      <w:r>
        <w:rPr>
          <w:rFonts w:ascii="Arial" w:hAnsi="Arial" w:cs="Arial"/>
          <w:lang w:val="nl-BE"/>
        </w:rPr>
        <w:t xml:space="preserve">thermisch </w:t>
      </w:r>
      <w:r w:rsidR="00AA6E05">
        <w:rPr>
          <w:rFonts w:ascii="Arial" w:hAnsi="Arial" w:cs="Arial"/>
          <w:lang w:val="nl-BE"/>
        </w:rPr>
        <w:t xml:space="preserve">rendement (&gt;80%) </w:t>
      </w:r>
      <w:r w:rsidR="00AA6E05" w:rsidRPr="00A12472">
        <w:rPr>
          <w:rFonts w:ascii="Arial" w:hAnsi="Arial" w:cs="Arial"/>
          <w:lang w:val="nl-BE"/>
        </w:rPr>
        <w:t xml:space="preserve">bestaande uit aluminium. De bovenste helft bevindt zich in de extractielucht en de onderste helft in het verse luchtgedeelte. Het wiel wordt aangedreven door een traag draaiende elektromotor welke regelbaar is d.m.v. een </w:t>
      </w:r>
      <w:r w:rsidR="00AA6E05">
        <w:rPr>
          <w:rFonts w:ascii="Arial" w:hAnsi="Arial" w:cs="Arial"/>
          <w:lang w:val="nl-BE"/>
        </w:rPr>
        <w:t>0-10V-</w:t>
      </w:r>
      <w:r w:rsidR="00AA6E05" w:rsidRPr="00A12472">
        <w:rPr>
          <w:rFonts w:ascii="Arial" w:hAnsi="Arial" w:cs="Arial"/>
          <w:lang w:val="nl-BE"/>
        </w:rPr>
        <w:t xml:space="preserve">sturing. </w:t>
      </w:r>
    </w:p>
    <w:p w14:paraId="1ACC38D5" w14:textId="77777777" w:rsidR="00AA6E05" w:rsidRPr="00B30DBC" w:rsidRDefault="00AA6E05" w:rsidP="00AA6E05">
      <w:pPr>
        <w:tabs>
          <w:tab w:val="left" w:pos="-1440"/>
          <w:tab w:val="left" w:pos="-720"/>
          <w:tab w:val="left" w:pos="0"/>
          <w:tab w:val="left" w:pos="260"/>
          <w:tab w:val="left" w:pos="720"/>
        </w:tabs>
        <w:ind w:right="-510"/>
        <w:jc w:val="both"/>
        <w:rPr>
          <w:rFonts w:ascii="Arial" w:hAnsi="Arial" w:cs="Arial"/>
          <w:lang w:val="nl-BE"/>
        </w:rPr>
      </w:pPr>
      <w:r w:rsidRPr="00B30DBC">
        <w:rPr>
          <w:rFonts w:ascii="Arial" w:hAnsi="Arial" w:cs="Arial"/>
          <w:lang w:val="nl-BE"/>
        </w:rPr>
        <w:t xml:space="preserve">Om een uitwisseling tussen verse lucht en terugname lucht tot een minimum te beperken, worden er aanpasbare neopreen vlakdichtingen geplaatst tussen de verse luchtsectie en de retourlucht sectie. </w:t>
      </w:r>
    </w:p>
    <w:p w14:paraId="27AD0278" w14:textId="77777777" w:rsidR="00AA6E05" w:rsidRPr="00B30DBC" w:rsidRDefault="00AA6E05" w:rsidP="00AA6E05">
      <w:pPr>
        <w:tabs>
          <w:tab w:val="left" w:pos="-1440"/>
          <w:tab w:val="left" w:pos="-720"/>
          <w:tab w:val="left" w:pos="0"/>
          <w:tab w:val="left" w:pos="260"/>
          <w:tab w:val="left" w:pos="720"/>
        </w:tabs>
        <w:ind w:right="-510"/>
        <w:jc w:val="both"/>
        <w:rPr>
          <w:rFonts w:ascii="Arial" w:hAnsi="Arial" w:cs="Arial"/>
          <w:lang w:val="nl-BE"/>
        </w:rPr>
      </w:pPr>
      <w:r w:rsidRPr="00B30DBC">
        <w:rPr>
          <w:rFonts w:ascii="Arial" w:hAnsi="Arial" w:cs="Arial"/>
          <w:lang w:val="nl-BE"/>
        </w:rPr>
        <w:t>Het wiel is</w:t>
      </w:r>
      <w:r>
        <w:rPr>
          <w:rFonts w:ascii="Arial" w:hAnsi="Arial" w:cs="Arial"/>
          <w:lang w:val="nl-BE"/>
        </w:rPr>
        <w:t xml:space="preserve"> steeds</w:t>
      </w:r>
      <w:r w:rsidRPr="00B30DBC">
        <w:rPr>
          <w:rFonts w:ascii="Arial" w:hAnsi="Arial" w:cs="Arial"/>
          <w:lang w:val="nl-BE"/>
        </w:rPr>
        <w:t xml:space="preserve"> voorzien van een spoelzone.  </w:t>
      </w:r>
    </w:p>
    <w:p w14:paraId="33448D30" w14:textId="77777777" w:rsidR="00AA6E05" w:rsidRDefault="00AA6E05" w:rsidP="00AA6E05">
      <w:pPr>
        <w:tabs>
          <w:tab w:val="left" w:pos="-1440"/>
          <w:tab w:val="left" w:pos="-720"/>
          <w:tab w:val="left" w:pos="0"/>
          <w:tab w:val="left" w:pos="260"/>
          <w:tab w:val="left" w:pos="720"/>
        </w:tabs>
        <w:ind w:right="-510"/>
        <w:jc w:val="both"/>
        <w:rPr>
          <w:rFonts w:ascii="Arial" w:hAnsi="Arial" w:cs="Arial"/>
          <w:lang w:val="nl-BE"/>
        </w:rPr>
      </w:pPr>
      <w:r>
        <w:rPr>
          <w:rFonts w:ascii="Arial" w:hAnsi="Arial" w:cs="Arial"/>
          <w:lang w:val="nl-BE"/>
        </w:rPr>
        <w:t>Er wordt standaard steeds een reserveriem meegeleverd.</w:t>
      </w:r>
    </w:p>
    <w:p w14:paraId="58B2E656" w14:textId="77777777" w:rsidR="004C01E1" w:rsidRDefault="004C01E1" w:rsidP="00AA6E05">
      <w:pPr>
        <w:tabs>
          <w:tab w:val="left" w:pos="-1440"/>
          <w:tab w:val="left" w:pos="-720"/>
          <w:tab w:val="left" w:pos="0"/>
          <w:tab w:val="left" w:pos="260"/>
          <w:tab w:val="left" w:pos="720"/>
        </w:tabs>
        <w:ind w:right="-510"/>
        <w:jc w:val="both"/>
        <w:rPr>
          <w:rFonts w:ascii="Arial" w:hAnsi="Arial" w:cs="Arial"/>
          <w:lang w:val="nl-BE"/>
        </w:rPr>
      </w:pPr>
    </w:p>
    <w:p w14:paraId="1A54386E" w14:textId="77777777" w:rsidR="004C01E1" w:rsidRDefault="004C01E1" w:rsidP="00AA6E05">
      <w:pPr>
        <w:tabs>
          <w:tab w:val="left" w:pos="-1440"/>
          <w:tab w:val="left" w:pos="-720"/>
          <w:tab w:val="left" w:pos="0"/>
          <w:tab w:val="left" w:pos="260"/>
          <w:tab w:val="left" w:pos="720"/>
        </w:tabs>
        <w:ind w:right="-510"/>
        <w:jc w:val="both"/>
        <w:rPr>
          <w:rFonts w:ascii="Arial" w:hAnsi="Arial" w:cs="Arial"/>
          <w:lang w:val="nl-BE"/>
        </w:rPr>
      </w:pPr>
    </w:p>
    <w:p w14:paraId="34270E2E" w14:textId="77777777" w:rsidR="004C01E1" w:rsidRDefault="004C01E1" w:rsidP="00AA6E05">
      <w:pPr>
        <w:tabs>
          <w:tab w:val="left" w:pos="-1440"/>
          <w:tab w:val="left" w:pos="-720"/>
          <w:tab w:val="left" w:pos="0"/>
          <w:tab w:val="left" w:pos="260"/>
          <w:tab w:val="left" w:pos="720"/>
        </w:tabs>
        <w:ind w:right="-510"/>
        <w:jc w:val="both"/>
        <w:rPr>
          <w:rFonts w:ascii="Arial" w:hAnsi="Arial" w:cs="Arial"/>
          <w:lang w:val="nl-BE"/>
        </w:rPr>
      </w:pPr>
    </w:p>
    <w:p w14:paraId="2076A2C8" w14:textId="22342C7D" w:rsidR="004C01E1" w:rsidRDefault="004C01E1" w:rsidP="004C01E1">
      <w:pPr>
        <w:tabs>
          <w:tab w:val="left" w:pos="-1440"/>
          <w:tab w:val="left" w:pos="-720"/>
          <w:tab w:val="left" w:pos="0"/>
          <w:tab w:val="left" w:pos="260"/>
          <w:tab w:val="left" w:pos="720"/>
        </w:tabs>
        <w:ind w:right="-510"/>
        <w:jc w:val="both"/>
        <w:rPr>
          <w:rFonts w:ascii="Arial" w:hAnsi="Arial" w:cs="Arial"/>
          <w:bCs/>
          <w:u w:val="single"/>
        </w:rPr>
      </w:pPr>
      <w:r w:rsidRPr="00507ADA">
        <w:rPr>
          <w:rFonts w:ascii="Arial" w:hAnsi="Arial" w:cs="Arial"/>
          <w:bCs/>
          <w:u w:val="single"/>
        </w:rPr>
        <w:t>HOOGRENDEMENTSRECUPERATOR</w:t>
      </w:r>
      <w:r>
        <w:rPr>
          <w:rFonts w:ascii="Arial" w:hAnsi="Arial" w:cs="Arial"/>
          <w:bCs/>
          <w:u w:val="single"/>
        </w:rPr>
        <w:t xml:space="preserve">  - S</w:t>
      </w:r>
      <w:r>
        <w:rPr>
          <w:rFonts w:ascii="Arial" w:hAnsi="Arial" w:cs="Arial"/>
          <w:bCs/>
          <w:u w:val="single"/>
        </w:rPr>
        <w:t>ORPTIE</w:t>
      </w:r>
      <w:r>
        <w:rPr>
          <w:rFonts w:ascii="Arial" w:hAnsi="Arial" w:cs="Arial"/>
          <w:bCs/>
          <w:u w:val="single"/>
        </w:rPr>
        <w:t>WIEL – Compact type S-R</w:t>
      </w:r>
      <w:r>
        <w:rPr>
          <w:rFonts w:ascii="Arial" w:hAnsi="Arial" w:cs="Arial"/>
          <w:bCs/>
          <w:u w:val="single"/>
        </w:rPr>
        <w:t>S</w:t>
      </w:r>
      <w:r>
        <w:rPr>
          <w:rFonts w:ascii="Arial" w:hAnsi="Arial" w:cs="Arial"/>
          <w:bCs/>
          <w:u w:val="single"/>
        </w:rPr>
        <w:t xml:space="preserve"> </w:t>
      </w:r>
    </w:p>
    <w:p w14:paraId="024F8756" w14:textId="77777777" w:rsidR="004C01E1" w:rsidRPr="00507ADA" w:rsidRDefault="004C01E1" w:rsidP="004C01E1">
      <w:pPr>
        <w:tabs>
          <w:tab w:val="left" w:pos="-1440"/>
          <w:tab w:val="left" w:pos="-720"/>
          <w:tab w:val="left" w:pos="0"/>
          <w:tab w:val="left" w:pos="260"/>
          <w:tab w:val="left" w:pos="720"/>
        </w:tabs>
        <w:ind w:right="-510"/>
        <w:jc w:val="both"/>
        <w:rPr>
          <w:rFonts w:ascii="Arial" w:hAnsi="Arial" w:cs="Arial"/>
          <w:bCs/>
          <w:u w:val="single"/>
        </w:rPr>
      </w:pPr>
    </w:p>
    <w:p w14:paraId="7DC38172" w14:textId="1F7D4591" w:rsidR="0085577F" w:rsidRDefault="004C01E1" w:rsidP="0085577F">
      <w:pPr>
        <w:tabs>
          <w:tab w:val="left" w:pos="-1440"/>
          <w:tab w:val="left" w:pos="-720"/>
          <w:tab w:val="left" w:pos="0"/>
          <w:tab w:val="left" w:pos="260"/>
          <w:tab w:val="left" w:pos="720"/>
        </w:tabs>
        <w:ind w:right="-510"/>
        <w:jc w:val="both"/>
        <w:rPr>
          <w:rFonts w:ascii="Arial" w:hAnsi="Arial" w:cs="Arial"/>
          <w:lang w:val="nl-BE"/>
        </w:rPr>
      </w:pPr>
      <w:r>
        <w:rPr>
          <w:rFonts w:ascii="Arial" w:hAnsi="Arial" w:cs="Arial"/>
        </w:rPr>
        <w:t>De unit is voorzien van een</w:t>
      </w:r>
      <w:r>
        <w:rPr>
          <w:rFonts w:ascii="Arial" w:hAnsi="Arial" w:cs="Arial"/>
        </w:rPr>
        <w:t xml:space="preserve"> sorp</w:t>
      </w:r>
      <w:r>
        <w:rPr>
          <w:rFonts w:ascii="Arial" w:hAnsi="Arial" w:cs="Arial"/>
        </w:rPr>
        <w:t>tiewiel</w:t>
      </w:r>
      <w:r>
        <w:rPr>
          <w:rFonts w:ascii="Arial" w:hAnsi="Arial" w:cs="Arial"/>
          <w:lang w:val="nl-BE"/>
        </w:rPr>
        <w:t xml:space="preserve"> </w:t>
      </w:r>
      <w:r w:rsidRPr="00A12472">
        <w:rPr>
          <w:rFonts w:ascii="Arial" w:hAnsi="Arial" w:cs="Arial"/>
          <w:lang w:val="nl-BE"/>
        </w:rPr>
        <w:t>bestaande uit aluminium</w:t>
      </w:r>
      <w:r w:rsidR="0085577F">
        <w:rPr>
          <w:rFonts w:ascii="Arial" w:hAnsi="Arial" w:cs="Arial"/>
          <w:lang w:val="nl-BE"/>
        </w:rPr>
        <w:t xml:space="preserve"> lamellen welke voorzien zijn van een </w:t>
      </w:r>
      <w:proofErr w:type="spellStart"/>
      <w:r w:rsidR="0085577F">
        <w:rPr>
          <w:rFonts w:ascii="Arial" w:hAnsi="Arial" w:cs="Arial"/>
          <w:lang w:val="nl-BE"/>
        </w:rPr>
        <w:t>zeolite</w:t>
      </w:r>
      <w:proofErr w:type="spellEnd"/>
      <w:r w:rsidR="0085577F">
        <w:rPr>
          <w:rFonts w:ascii="Arial" w:hAnsi="Arial" w:cs="Arial"/>
          <w:lang w:val="nl-BE"/>
        </w:rPr>
        <w:t xml:space="preserve"> coating</w:t>
      </w:r>
      <w:r w:rsidRPr="00A12472">
        <w:rPr>
          <w:rFonts w:ascii="Arial" w:hAnsi="Arial" w:cs="Arial"/>
          <w:lang w:val="nl-BE"/>
        </w:rPr>
        <w:t>.</w:t>
      </w:r>
      <w:r w:rsidR="0085577F">
        <w:rPr>
          <w:rFonts w:ascii="Arial" w:hAnsi="Arial" w:cs="Arial"/>
          <w:lang w:val="nl-BE"/>
        </w:rPr>
        <w:t xml:space="preserve"> </w:t>
      </w:r>
      <w:r w:rsidR="0085577F" w:rsidRPr="00A12472">
        <w:rPr>
          <w:rFonts w:ascii="Arial" w:hAnsi="Arial" w:cs="Arial"/>
          <w:lang w:val="nl-BE"/>
        </w:rPr>
        <w:t>Deze coating garandeert</w:t>
      </w:r>
      <w:r w:rsidR="0085577F">
        <w:rPr>
          <w:rFonts w:ascii="Arial" w:hAnsi="Arial" w:cs="Arial"/>
          <w:lang w:val="nl-BE"/>
        </w:rPr>
        <w:t xml:space="preserve"> naast een hoog thermisch rendement eveneens</w:t>
      </w:r>
      <w:r w:rsidR="0085577F" w:rsidRPr="00A12472">
        <w:rPr>
          <w:rFonts w:ascii="Arial" w:hAnsi="Arial" w:cs="Arial"/>
          <w:lang w:val="nl-BE"/>
        </w:rPr>
        <w:t xml:space="preserve"> een zeer hoog vochtrendement (tot </w:t>
      </w:r>
      <w:r w:rsidR="0085577F">
        <w:rPr>
          <w:rFonts w:ascii="Arial" w:hAnsi="Arial" w:cs="Arial"/>
          <w:lang w:val="nl-BE"/>
        </w:rPr>
        <w:t>boven de 80</w:t>
      </w:r>
      <w:r w:rsidR="0085577F" w:rsidRPr="00A12472">
        <w:rPr>
          <w:rFonts w:ascii="Arial" w:hAnsi="Arial" w:cs="Arial"/>
          <w:lang w:val="nl-BE"/>
        </w:rPr>
        <w:t>%) en dit gedurende gans het stookseizoen.  De bevochtigingskosten worden hierdoor sterk gereduceerd.</w:t>
      </w:r>
    </w:p>
    <w:p w14:paraId="400795F4" w14:textId="5049E1FB" w:rsidR="004C01E1" w:rsidRPr="00A12472" w:rsidRDefault="004C01E1" w:rsidP="004C01E1">
      <w:pPr>
        <w:tabs>
          <w:tab w:val="left" w:pos="-1440"/>
          <w:tab w:val="left" w:pos="-720"/>
          <w:tab w:val="left" w:pos="0"/>
          <w:tab w:val="left" w:pos="260"/>
          <w:tab w:val="left" w:pos="720"/>
        </w:tabs>
        <w:ind w:right="-510"/>
        <w:jc w:val="both"/>
        <w:rPr>
          <w:rFonts w:ascii="Arial" w:hAnsi="Arial" w:cs="Arial"/>
          <w:lang w:val="nl-BE"/>
        </w:rPr>
      </w:pPr>
      <w:r w:rsidRPr="00A12472">
        <w:rPr>
          <w:rFonts w:ascii="Arial" w:hAnsi="Arial" w:cs="Arial"/>
          <w:lang w:val="nl-BE"/>
        </w:rPr>
        <w:t xml:space="preserve">De bovenste helft bevindt zich in de extractielucht en de onderste helft in het verse luchtgedeelte. Het wiel wordt aangedreven door een traag draaiende elektromotor welke regelbaar is d.m.v. een </w:t>
      </w:r>
      <w:r>
        <w:rPr>
          <w:rFonts w:ascii="Arial" w:hAnsi="Arial" w:cs="Arial"/>
          <w:lang w:val="nl-BE"/>
        </w:rPr>
        <w:t>0-10V-</w:t>
      </w:r>
      <w:r w:rsidRPr="00A12472">
        <w:rPr>
          <w:rFonts w:ascii="Arial" w:hAnsi="Arial" w:cs="Arial"/>
          <w:lang w:val="nl-BE"/>
        </w:rPr>
        <w:t xml:space="preserve">sturing. </w:t>
      </w:r>
    </w:p>
    <w:p w14:paraId="7E1095D2" w14:textId="77777777" w:rsidR="004C01E1" w:rsidRPr="00B30DBC" w:rsidRDefault="004C01E1" w:rsidP="004C01E1">
      <w:pPr>
        <w:tabs>
          <w:tab w:val="left" w:pos="-1440"/>
          <w:tab w:val="left" w:pos="-720"/>
          <w:tab w:val="left" w:pos="0"/>
          <w:tab w:val="left" w:pos="260"/>
          <w:tab w:val="left" w:pos="720"/>
        </w:tabs>
        <w:ind w:right="-510"/>
        <w:jc w:val="both"/>
        <w:rPr>
          <w:rFonts w:ascii="Arial" w:hAnsi="Arial" w:cs="Arial"/>
          <w:lang w:val="nl-BE"/>
        </w:rPr>
      </w:pPr>
      <w:r w:rsidRPr="00B30DBC">
        <w:rPr>
          <w:rFonts w:ascii="Arial" w:hAnsi="Arial" w:cs="Arial"/>
          <w:lang w:val="nl-BE"/>
        </w:rPr>
        <w:t xml:space="preserve">Om een uitwisseling tussen verse lucht en terugname lucht tot een minimum te beperken, worden er aanpasbare neopreen vlakdichtingen geplaatst tussen de verse luchtsectie en de retourlucht sectie. </w:t>
      </w:r>
    </w:p>
    <w:p w14:paraId="5D508483" w14:textId="77777777" w:rsidR="004C01E1" w:rsidRPr="00B30DBC" w:rsidRDefault="004C01E1" w:rsidP="004C01E1">
      <w:pPr>
        <w:tabs>
          <w:tab w:val="left" w:pos="-1440"/>
          <w:tab w:val="left" w:pos="-720"/>
          <w:tab w:val="left" w:pos="0"/>
          <w:tab w:val="left" w:pos="260"/>
          <w:tab w:val="left" w:pos="720"/>
        </w:tabs>
        <w:ind w:right="-510"/>
        <w:jc w:val="both"/>
        <w:rPr>
          <w:rFonts w:ascii="Arial" w:hAnsi="Arial" w:cs="Arial"/>
          <w:lang w:val="nl-BE"/>
        </w:rPr>
      </w:pPr>
      <w:r w:rsidRPr="00B30DBC">
        <w:rPr>
          <w:rFonts w:ascii="Arial" w:hAnsi="Arial" w:cs="Arial"/>
          <w:lang w:val="nl-BE"/>
        </w:rPr>
        <w:t>Het wiel is</w:t>
      </w:r>
      <w:r>
        <w:rPr>
          <w:rFonts w:ascii="Arial" w:hAnsi="Arial" w:cs="Arial"/>
          <w:lang w:val="nl-BE"/>
        </w:rPr>
        <w:t xml:space="preserve"> steeds</w:t>
      </w:r>
      <w:r w:rsidRPr="00B30DBC">
        <w:rPr>
          <w:rFonts w:ascii="Arial" w:hAnsi="Arial" w:cs="Arial"/>
          <w:lang w:val="nl-BE"/>
        </w:rPr>
        <w:t xml:space="preserve"> voorzien van een spoelzone.  </w:t>
      </w:r>
    </w:p>
    <w:p w14:paraId="74F86CBB" w14:textId="77777777" w:rsidR="004C01E1" w:rsidRDefault="004C01E1" w:rsidP="004C01E1">
      <w:pPr>
        <w:tabs>
          <w:tab w:val="left" w:pos="-1440"/>
          <w:tab w:val="left" w:pos="-720"/>
          <w:tab w:val="left" w:pos="0"/>
          <w:tab w:val="left" w:pos="260"/>
          <w:tab w:val="left" w:pos="720"/>
        </w:tabs>
        <w:ind w:right="-510"/>
        <w:jc w:val="both"/>
        <w:rPr>
          <w:rFonts w:ascii="Arial" w:hAnsi="Arial" w:cs="Arial"/>
          <w:lang w:val="nl-BE"/>
        </w:rPr>
      </w:pPr>
      <w:r>
        <w:rPr>
          <w:rFonts w:ascii="Arial" w:hAnsi="Arial" w:cs="Arial"/>
          <w:lang w:val="nl-BE"/>
        </w:rPr>
        <w:t>Er wordt standaard steeds een reserveriem meegeleverd.</w:t>
      </w:r>
    </w:p>
    <w:p w14:paraId="171F2261" w14:textId="77777777" w:rsidR="004C01E1" w:rsidRDefault="004C01E1" w:rsidP="00AA6E05">
      <w:pPr>
        <w:tabs>
          <w:tab w:val="left" w:pos="-1440"/>
          <w:tab w:val="left" w:pos="-720"/>
          <w:tab w:val="left" w:pos="0"/>
          <w:tab w:val="left" w:pos="260"/>
          <w:tab w:val="left" w:pos="720"/>
        </w:tabs>
        <w:ind w:right="-510"/>
        <w:jc w:val="both"/>
        <w:rPr>
          <w:rFonts w:ascii="Arial" w:hAnsi="Arial" w:cs="Arial"/>
          <w:lang w:val="nl-BE"/>
        </w:rPr>
      </w:pPr>
    </w:p>
    <w:p w14:paraId="77B57A47" w14:textId="77777777" w:rsidR="00AA6E05" w:rsidRDefault="00AA6E05" w:rsidP="00AA6E05">
      <w:pPr>
        <w:tabs>
          <w:tab w:val="left" w:pos="-1440"/>
          <w:tab w:val="left" w:pos="-720"/>
          <w:tab w:val="left" w:pos="0"/>
          <w:tab w:val="left" w:pos="260"/>
          <w:tab w:val="left" w:pos="720"/>
        </w:tabs>
        <w:ind w:right="-510"/>
        <w:jc w:val="both"/>
        <w:rPr>
          <w:rFonts w:ascii="Arial" w:hAnsi="Arial" w:cs="Arial"/>
          <w:color w:val="FF0000"/>
          <w:lang w:val="nl-BE"/>
        </w:rPr>
      </w:pPr>
    </w:p>
    <w:p w14:paraId="4372ACCB" w14:textId="05BE9095" w:rsidR="00AA6E05" w:rsidRPr="00507ADA" w:rsidRDefault="00AA6E05" w:rsidP="00AA6E05">
      <w:pPr>
        <w:tabs>
          <w:tab w:val="left" w:pos="-1440"/>
          <w:tab w:val="left" w:pos="-720"/>
          <w:tab w:val="left" w:pos="0"/>
          <w:tab w:val="left" w:pos="260"/>
          <w:tab w:val="left" w:pos="720"/>
        </w:tabs>
        <w:ind w:right="-589"/>
        <w:rPr>
          <w:rFonts w:ascii="Arial" w:hAnsi="Arial" w:cs="Arial"/>
          <w:bCs/>
          <w:u w:val="single"/>
        </w:rPr>
      </w:pPr>
      <w:r w:rsidRPr="00507ADA">
        <w:rPr>
          <w:rFonts w:ascii="Arial" w:hAnsi="Arial" w:cs="Arial"/>
          <w:bCs/>
          <w:u w:val="single"/>
        </w:rPr>
        <w:t>VENTILATORSECTIE</w:t>
      </w:r>
    </w:p>
    <w:p w14:paraId="43574B4A" w14:textId="1C7D250F" w:rsidR="0085577F" w:rsidRPr="00B66923" w:rsidRDefault="00AA6E05" w:rsidP="00AA6E05">
      <w:pPr>
        <w:shd w:val="clear" w:color="auto" w:fill="FFFFFF"/>
        <w:spacing w:before="100" w:beforeAutospacing="1" w:after="30"/>
        <w:jc w:val="both"/>
        <w:rPr>
          <w:rFonts w:ascii="Arial" w:hAnsi="Arial" w:cs="Arial"/>
          <w:color w:val="000000"/>
          <w:lang w:val="nl-BE" w:eastAsia="nl-BE"/>
        </w:rPr>
      </w:pPr>
      <w:r w:rsidRPr="00B66923">
        <w:rPr>
          <w:rFonts w:ascii="Arial" w:hAnsi="Arial" w:cs="Arial"/>
          <w:color w:val="000000"/>
          <w:lang w:val="nl-BE" w:eastAsia="nl-BE"/>
        </w:rPr>
        <w:t>Direct aangedreven EC gelijkstroomventilator</w:t>
      </w:r>
      <w:r>
        <w:rPr>
          <w:rFonts w:ascii="Arial" w:hAnsi="Arial" w:cs="Arial"/>
          <w:color w:val="000000"/>
          <w:lang w:val="nl-BE" w:eastAsia="nl-BE"/>
        </w:rPr>
        <w:t>en</w:t>
      </w:r>
      <w:r w:rsidRPr="00B66923">
        <w:rPr>
          <w:rFonts w:ascii="Arial" w:hAnsi="Arial" w:cs="Arial"/>
          <w:color w:val="000000"/>
          <w:lang w:val="nl-BE" w:eastAsia="nl-BE"/>
        </w:rPr>
        <w:t xml:space="preserve"> met achterwaarts gebogen schoepen</w:t>
      </w:r>
      <w:r>
        <w:rPr>
          <w:rFonts w:ascii="Arial" w:hAnsi="Arial" w:cs="Arial"/>
          <w:color w:val="000000"/>
          <w:lang w:val="nl-BE" w:eastAsia="nl-BE"/>
        </w:rPr>
        <w:t xml:space="preserve"> (IEC4 of IEC5). De ventilatoren zijn via druktransmitters standaard voorzien van een c</w:t>
      </w:r>
      <w:r w:rsidRPr="00B66923">
        <w:rPr>
          <w:rFonts w:ascii="Arial" w:hAnsi="Arial" w:cs="Arial"/>
          <w:color w:val="000000"/>
          <w:lang w:val="nl-BE" w:eastAsia="nl-BE"/>
        </w:rPr>
        <w:t>onstant debietregeling</w:t>
      </w:r>
      <w:r>
        <w:rPr>
          <w:rFonts w:ascii="Arial" w:hAnsi="Arial" w:cs="Arial"/>
          <w:color w:val="000000"/>
          <w:lang w:val="nl-BE" w:eastAsia="nl-BE"/>
        </w:rPr>
        <w:t>.</w:t>
      </w:r>
    </w:p>
    <w:p w14:paraId="5A7CEDE0" w14:textId="77777777" w:rsidR="00AA6E05" w:rsidRDefault="00AA6E05" w:rsidP="00AA6E05">
      <w:pPr>
        <w:tabs>
          <w:tab w:val="left" w:pos="-1440"/>
          <w:tab w:val="left" w:pos="-720"/>
          <w:tab w:val="left" w:pos="0"/>
          <w:tab w:val="left" w:pos="260"/>
          <w:tab w:val="left" w:pos="720"/>
        </w:tabs>
        <w:ind w:right="-510"/>
        <w:jc w:val="both"/>
        <w:rPr>
          <w:rFonts w:ascii="Arial" w:hAnsi="Arial" w:cs="Arial"/>
          <w:b/>
          <w:u w:val="single"/>
        </w:rPr>
      </w:pPr>
    </w:p>
    <w:p w14:paraId="5E295459" w14:textId="77777777" w:rsidR="00AA6E05" w:rsidRDefault="00AA6E05" w:rsidP="001243E2">
      <w:pPr>
        <w:tabs>
          <w:tab w:val="left" w:pos="-1440"/>
          <w:tab w:val="left" w:pos="-720"/>
          <w:tab w:val="left" w:pos="0"/>
          <w:tab w:val="left" w:pos="260"/>
          <w:tab w:val="left" w:pos="720"/>
        </w:tabs>
        <w:ind w:right="-589"/>
        <w:rPr>
          <w:rFonts w:ascii="Arial" w:hAnsi="Arial" w:cs="Arial"/>
          <w:bCs/>
          <w:u w:val="single"/>
        </w:rPr>
      </w:pPr>
    </w:p>
    <w:p w14:paraId="61F936BB" w14:textId="1DD8519B" w:rsidR="001243E2" w:rsidRPr="008D4AD8" w:rsidRDefault="00832921" w:rsidP="001243E2">
      <w:pPr>
        <w:tabs>
          <w:tab w:val="left" w:pos="-1440"/>
          <w:tab w:val="left" w:pos="-720"/>
          <w:tab w:val="left" w:pos="0"/>
          <w:tab w:val="left" w:pos="260"/>
          <w:tab w:val="left" w:pos="720"/>
        </w:tabs>
        <w:ind w:right="-589"/>
        <w:rPr>
          <w:rFonts w:ascii="Arial" w:hAnsi="Arial" w:cs="Arial"/>
          <w:bCs/>
          <w:u w:val="single"/>
        </w:rPr>
      </w:pPr>
      <w:r w:rsidRPr="008D4AD8">
        <w:rPr>
          <w:rFonts w:ascii="Arial" w:hAnsi="Arial" w:cs="Arial"/>
          <w:bCs/>
          <w:u w:val="single"/>
        </w:rPr>
        <w:t>BATTERIJEN</w:t>
      </w:r>
    </w:p>
    <w:p w14:paraId="30B58544" w14:textId="77777777" w:rsidR="001243E2" w:rsidRPr="00A12472" w:rsidRDefault="001243E2" w:rsidP="001243E2">
      <w:pPr>
        <w:tabs>
          <w:tab w:val="left" w:pos="-1440"/>
          <w:tab w:val="left" w:pos="-720"/>
          <w:tab w:val="left" w:pos="0"/>
          <w:tab w:val="left" w:pos="260"/>
          <w:tab w:val="left" w:pos="720"/>
        </w:tabs>
        <w:ind w:right="-589"/>
        <w:rPr>
          <w:rFonts w:ascii="Arial" w:hAnsi="Arial" w:cs="Arial"/>
          <w:b/>
          <w:u w:val="single"/>
        </w:rPr>
      </w:pPr>
    </w:p>
    <w:p w14:paraId="4D660306" w14:textId="4F17873E" w:rsidR="00573999" w:rsidRDefault="00573999" w:rsidP="001243E2">
      <w:pPr>
        <w:tabs>
          <w:tab w:val="left" w:pos="-1440"/>
          <w:tab w:val="left" w:pos="-720"/>
          <w:tab w:val="left" w:pos="0"/>
          <w:tab w:val="left" w:pos="260"/>
          <w:tab w:val="left" w:pos="720"/>
        </w:tabs>
        <w:ind w:right="-510"/>
        <w:jc w:val="both"/>
        <w:rPr>
          <w:rFonts w:ascii="Arial" w:hAnsi="Arial" w:cs="Arial"/>
        </w:rPr>
      </w:pPr>
      <w:r>
        <w:rPr>
          <w:rFonts w:ascii="Arial" w:hAnsi="Arial" w:cs="Arial"/>
        </w:rPr>
        <w:t>De</w:t>
      </w:r>
      <w:r w:rsidR="00D02E74" w:rsidRPr="00D02E74">
        <w:rPr>
          <w:rFonts w:ascii="Arial" w:hAnsi="Arial" w:cs="Arial"/>
        </w:rPr>
        <w:t xml:space="preserve"> unit </w:t>
      </w:r>
      <w:r>
        <w:rPr>
          <w:rFonts w:ascii="Arial" w:hAnsi="Arial" w:cs="Arial"/>
        </w:rPr>
        <w:t>kan voorzien worden:</w:t>
      </w:r>
    </w:p>
    <w:p w14:paraId="09F81E17" w14:textId="11E1BC05" w:rsidR="00573999" w:rsidRDefault="00D02E74" w:rsidP="00573999">
      <w:pPr>
        <w:pStyle w:val="Lijstalinea"/>
        <w:numPr>
          <w:ilvl w:val="0"/>
          <w:numId w:val="3"/>
        </w:numPr>
        <w:tabs>
          <w:tab w:val="left" w:pos="-1440"/>
          <w:tab w:val="left" w:pos="-720"/>
          <w:tab w:val="left" w:pos="0"/>
          <w:tab w:val="left" w:pos="260"/>
          <w:tab w:val="left" w:pos="720"/>
        </w:tabs>
        <w:ind w:right="-510"/>
        <w:jc w:val="both"/>
        <w:rPr>
          <w:rFonts w:ascii="Arial" w:hAnsi="Arial" w:cs="Arial"/>
        </w:rPr>
      </w:pPr>
      <w:r w:rsidRPr="00573999">
        <w:rPr>
          <w:rFonts w:ascii="Arial" w:hAnsi="Arial" w:cs="Arial"/>
        </w:rPr>
        <w:t>zonder nabehandelingsbatterij</w:t>
      </w:r>
      <w:r w:rsidR="0085577F">
        <w:rPr>
          <w:rFonts w:ascii="Arial" w:hAnsi="Arial" w:cs="Arial"/>
        </w:rPr>
        <w:t xml:space="preserve"> – versie NB</w:t>
      </w:r>
    </w:p>
    <w:p w14:paraId="5CC8B351" w14:textId="21C22AAD" w:rsidR="00573999" w:rsidRDefault="00D02E74" w:rsidP="00573999">
      <w:pPr>
        <w:pStyle w:val="Lijstalinea"/>
        <w:numPr>
          <w:ilvl w:val="0"/>
          <w:numId w:val="3"/>
        </w:numPr>
        <w:tabs>
          <w:tab w:val="left" w:pos="-1440"/>
          <w:tab w:val="left" w:pos="-720"/>
          <w:tab w:val="left" w:pos="0"/>
          <w:tab w:val="left" w:pos="260"/>
          <w:tab w:val="left" w:pos="720"/>
        </w:tabs>
        <w:ind w:right="-510"/>
        <w:jc w:val="both"/>
        <w:rPr>
          <w:rFonts w:ascii="Arial" w:hAnsi="Arial" w:cs="Arial"/>
        </w:rPr>
      </w:pPr>
      <w:r w:rsidRPr="00573999">
        <w:rPr>
          <w:rFonts w:ascii="Arial" w:hAnsi="Arial" w:cs="Arial"/>
        </w:rPr>
        <w:t>met een</w:t>
      </w:r>
      <w:r w:rsidR="007A1A41">
        <w:rPr>
          <w:rFonts w:ascii="Arial" w:hAnsi="Arial" w:cs="Arial"/>
        </w:rPr>
        <w:t xml:space="preserve"> geïntegreerde</w:t>
      </w:r>
      <w:r w:rsidRPr="00573999">
        <w:rPr>
          <w:rFonts w:ascii="Arial" w:hAnsi="Arial" w:cs="Arial"/>
        </w:rPr>
        <w:t xml:space="preserve"> elektrische </w:t>
      </w:r>
      <w:proofErr w:type="spellStart"/>
      <w:r w:rsidRPr="00573999">
        <w:rPr>
          <w:rFonts w:ascii="Arial" w:hAnsi="Arial" w:cs="Arial"/>
        </w:rPr>
        <w:t>naverwarmer</w:t>
      </w:r>
      <w:proofErr w:type="spellEnd"/>
      <w:r w:rsidR="0085577F">
        <w:rPr>
          <w:rFonts w:ascii="Arial" w:hAnsi="Arial" w:cs="Arial"/>
        </w:rPr>
        <w:t xml:space="preserve"> – versie BE</w:t>
      </w:r>
    </w:p>
    <w:p w14:paraId="1B85468F" w14:textId="0666B81F" w:rsidR="00573999" w:rsidRDefault="00D02E74" w:rsidP="00573999">
      <w:pPr>
        <w:pStyle w:val="Lijstalinea"/>
        <w:numPr>
          <w:ilvl w:val="0"/>
          <w:numId w:val="3"/>
        </w:numPr>
        <w:tabs>
          <w:tab w:val="left" w:pos="-1440"/>
          <w:tab w:val="left" w:pos="-720"/>
          <w:tab w:val="left" w:pos="0"/>
          <w:tab w:val="left" w:pos="260"/>
          <w:tab w:val="left" w:pos="720"/>
        </w:tabs>
        <w:ind w:right="-510"/>
        <w:jc w:val="both"/>
        <w:rPr>
          <w:rFonts w:ascii="Arial" w:hAnsi="Arial" w:cs="Arial"/>
        </w:rPr>
      </w:pPr>
      <w:r w:rsidRPr="00573999">
        <w:rPr>
          <w:rFonts w:ascii="Arial" w:hAnsi="Arial" w:cs="Arial"/>
        </w:rPr>
        <w:t xml:space="preserve">met een </w:t>
      </w:r>
      <w:r w:rsidR="007A1A41">
        <w:rPr>
          <w:rFonts w:ascii="Arial" w:hAnsi="Arial" w:cs="Arial"/>
        </w:rPr>
        <w:t xml:space="preserve">geïntegreerde </w:t>
      </w:r>
      <w:r w:rsidRPr="00573999">
        <w:rPr>
          <w:rFonts w:ascii="Arial" w:hAnsi="Arial" w:cs="Arial"/>
        </w:rPr>
        <w:t>change-over</w:t>
      </w:r>
      <w:r w:rsidR="0085577F">
        <w:rPr>
          <w:rFonts w:ascii="Arial" w:hAnsi="Arial" w:cs="Arial"/>
        </w:rPr>
        <w:t xml:space="preserve"> </w:t>
      </w:r>
      <w:r w:rsidRPr="00573999">
        <w:rPr>
          <w:rFonts w:ascii="Arial" w:hAnsi="Arial" w:cs="Arial"/>
        </w:rPr>
        <w:t>batterij op water</w:t>
      </w:r>
      <w:r w:rsidR="0085577F">
        <w:rPr>
          <w:rFonts w:ascii="Arial" w:hAnsi="Arial" w:cs="Arial"/>
        </w:rPr>
        <w:t xml:space="preserve"> – versie CO</w:t>
      </w:r>
    </w:p>
    <w:p w14:paraId="0A96CBD8" w14:textId="275C03AF" w:rsidR="00D02E74" w:rsidRPr="00573999" w:rsidRDefault="00573999" w:rsidP="00573999">
      <w:pPr>
        <w:pStyle w:val="Lijstalinea"/>
        <w:numPr>
          <w:ilvl w:val="0"/>
          <w:numId w:val="3"/>
        </w:numPr>
        <w:tabs>
          <w:tab w:val="left" w:pos="-1440"/>
          <w:tab w:val="left" w:pos="-720"/>
          <w:tab w:val="left" w:pos="0"/>
          <w:tab w:val="left" w:pos="260"/>
          <w:tab w:val="left" w:pos="720"/>
        </w:tabs>
        <w:ind w:right="-510"/>
        <w:jc w:val="both"/>
        <w:rPr>
          <w:rFonts w:ascii="Arial" w:hAnsi="Arial" w:cs="Arial"/>
        </w:rPr>
      </w:pPr>
      <w:r>
        <w:rPr>
          <w:rFonts w:ascii="Arial" w:hAnsi="Arial" w:cs="Arial"/>
        </w:rPr>
        <w:t xml:space="preserve">met </w:t>
      </w:r>
      <w:r w:rsidR="007A1A41">
        <w:rPr>
          <w:rFonts w:ascii="Arial" w:hAnsi="Arial" w:cs="Arial"/>
        </w:rPr>
        <w:t xml:space="preserve">een geïntegreerde </w:t>
      </w:r>
      <w:r w:rsidR="00D02E74" w:rsidRPr="00573999">
        <w:rPr>
          <w:rFonts w:ascii="Arial" w:hAnsi="Arial" w:cs="Arial"/>
        </w:rPr>
        <w:t>freon DX-</w:t>
      </w:r>
      <w:r>
        <w:rPr>
          <w:rFonts w:ascii="Arial" w:hAnsi="Arial" w:cs="Arial"/>
        </w:rPr>
        <w:t>batterij</w:t>
      </w:r>
      <w:r w:rsidR="007A1A41">
        <w:rPr>
          <w:rFonts w:ascii="Arial" w:hAnsi="Arial" w:cs="Arial"/>
        </w:rPr>
        <w:t xml:space="preserve"> (change-over)</w:t>
      </w:r>
      <w:r w:rsidR="0085577F">
        <w:rPr>
          <w:rFonts w:ascii="Arial" w:hAnsi="Arial" w:cs="Arial"/>
        </w:rPr>
        <w:t xml:space="preserve"> – versie DX</w:t>
      </w:r>
    </w:p>
    <w:p w14:paraId="3C5C8BBA" w14:textId="77777777" w:rsidR="00573999" w:rsidRDefault="00573999" w:rsidP="001243E2">
      <w:pPr>
        <w:tabs>
          <w:tab w:val="left" w:pos="-1440"/>
          <w:tab w:val="left" w:pos="-720"/>
          <w:tab w:val="left" w:pos="0"/>
          <w:tab w:val="left" w:pos="260"/>
          <w:tab w:val="left" w:pos="720"/>
        </w:tabs>
        <w:ind w:right="-510"/>
        <w:jc w:val="both"/>
        <w:rPr>
          <w:rFonts w:ascii="Arial" w:hAnsi="Arial" w:cs="Arial"/>
        </w:rPr>
      </w:pPr>
    </w:p>
    <w:p w14:paraId="37FE9076" w14:textId="28B9AC30" w:rsidR="00D02E74" w:rsidRDefault="00D02E74" w:rsidP="001243E2">
      <w:pPr>
        <w:tabs>
          <w:tab w:val="left" w:pos="-1440"/>
          <w:tab w:val="left" w:pos="-720"/>
          <w:tab w:val="left" w:pos="0"/>
          <w:tab w:val="left" w:pos="260"/>
          <w:tab w:val="left" w:pos="720"/>
        </w:tabs>
        <w:ind w:right="-510"/>
        <w:jc w:val="both"/>
        <w:rPr>
          <w:rFonts w:ascii="Arial" w:hAnsi="Arial" w:cs="Arial"/>
        </w:rPr>
      </w:pPr>
      <w:r>
        <w:rPr>
          <w:rFonts w:ascii="Arial" w:hAnsi="Arial" w:cs="Arial"/>
        </w:rPr>
        <w:t xml:space="preserve">Bij </w:t>
      </w:r>
      <w:r w:rsidR="007A1A41">
        <w:rPr>
          <w:rFonts w:ascii="Arial" w:hAnsi="Arial" w:cs="Arial"/>
        </w:rPr>
        <w:t>de</w:t>
      </w:r>
      <w:r w:rsidR="00573999">
        <w:rPr>
          <w:rFonts w:ascii="Arial" w:hAnsi="Arial" w:cs="Arial"/>
        </w:rPr>
        <w:t xml:space="preserve"> chang</w:t>
      </w:r>
      <w:r w:rsidR="00507ADA">
        <w:rPr>
          <w:rFonts w:ascii="Arial" w:hAnsi="Arial" w:cs="Arial"/>
        </w:rPr>
        <w:t>e</w:t>
      </w:r>
      <w:r w:rsidR="0085577F">
        <w:rPr>
          <w:rFonts w:ascii="Arial" w:hAnsi="Arial" w:cs="Arial"/>
        </w:rPr>
        <w:t>-</w:t>
      </w:r>
      <w:r w:rsidR="00573999">
        <w:rPr>
          <w:rFonts w:ascii="Arial" w:hAnsi="Arial" w:cs="Arial"/>
        </w:rPr>
        <w:t>over</w:t>
      </w:r>
      <w:r w:rsidR="0085577F">
        <w:rPr>
          <w:rFonts w:ascii="Arial" w:hAnsi="Arial" w:cs="Arial"/>
        </w:rPr>
        <w:t xml:space="preserve"> </w:t>
      </w:r>
      <w:r>
        <w:rPr>
          <w:rFonts w:ascii="Arial" w:hAnsi="Arial" w:cs="Arial"/>
        </w:rPr>
        <w:t xml:space="preserve">batterijen </w:t>
      </w:r>
      <w:r w:rsidR="00573999">
        <w:rPr>
          <w:rFonts w:ascii="Arial" w:hAnsi="Arial" w:cs="Arial"/>
        </w:rPr>
        <w:t xml:space="preserve">is de warmtewisselaar vervaardigd uit </w:t>
      </w:r>
      <w:r w:rsidR="00573999" w:rsidRPr="00A12472">
        <w:rPr>
          <w:rFonts w:ascii="Arial" w:hAnsi="Arial" w:cs="Arial"/>
        </w:rPr>
        <w:t xml:space="preserve">koperen buizen met opgeperste gegolfde aluminium lamellen. De batterij is gevat in een kader uit </w:t>
      </w:r>
      <w:proofErr w:type="spellStart"/>
      <w:r w:rsidR="00573999">
        <w:rPr>
          <w:rFonts w:ascii="Arial" w:hAnsi="Arial" w:cs="Arial"/>
        </w:rPr>
        <w:t>aluzink</w:t>
      </w:r>
      <w:proofErr w:type="spellEnd"/>
      <w:r w:rsidR="00573999">
        <w:rPr>
          <w:rFonts w:ascii="Arial" w:hAnsi="Arial" w:cs="Arial"/>
        </w:rPr>
        <w:t xml:space="preserve">. </w:t>
      </w:r>
      <w:r w:rsidR="007A1A41">
        <w:rPr>
          <w:rFonts w:ascii="Arial" w:hAnsi="Arial" w:cs="Arial"/>
        </w:rPr>
        <w:t>Onder deze batterijen is de unit st</w:t>
      </w:r>
      <w:r>
        <w:rPr>
          <w:rFonts w:ascii="Arial" w:hAnsi="Arial" w:cs="Arial"/>
        </w:rPr>
        <w:t>andaard</w:t>
      </w:r>
      <w:r w:rsidR="00573999">
        <w:rPr>
          <w:rFonts w:ascii="Arial" w:hAnsi="Arial" w:cs="Arial"/>
        </w:rPr>
        <w:t xml:space="preserve"> voo</w:t>
      </w:r>
      <w:r w:rsidR="007A1A41">
        <w:rPr>
          <w:rFonts w:ascii="Arial" w:hAnsi="Arial" w:cs="Arial"/>
        </w:rPr>
        <w:t>r</w:t>
      </w:r>
      <w:r w:rsidR="00573999">
        <w:rPr>
          <w:rFonts w:ascii="Arial" w:hAnsi="Arial" w:cs="Arial"/>
        </w:rPr>
        <w:t>z</w:t>
      </w:r>
      <w:r w:rsidR="007A1A41">
        <w:rPr>
          <w:rFonts w:ascii="Arial" w:hAnsi="Arial" w:cs="Arial"/>
        </w:rPr>
        <w:t>i</w:t>
      </w:r>
      <w:r w:rsidR="00573999">
        <w:rPr>
          <w:rFonts w:ascii="Arial" w:hAnsi="Arial" w:cs="Arial"/>
        </w:rPr>
        <w:t>en van</w:t>
      </w:r>
      <w:r>
        <w:rPr>
          <w:rFonts w:ascii="Arial" w:hAnsi="Arial" w:cs="Arial"/>
        </w:rPr>
        <w:t xml:space="preserve"> een RVS</w:t>
      </w:r>
      <w:r w:rsidR="00F52154">
        <w:rPr>
          <w:rFonts w:ascii="Arial" w:hAnsi="Arial" w:cs="Arial"/>
        </w:rPr>
        <w:t xml:space="preserve"> 304</w:t>
      </w:r>
      <w:r>
        <w:rPr>
          <w:rFonts w:ascii="Arial" w:hAnsi="Arial" w:cs="Arial"/>
        </w:rPr>
        <w:t xml:space="preserve"> </w:t>
      </w:r>
      <w:proofErr w:type="spellStart"/>
      <w:r>
        <w:rPr>
          <w:rFonts w:ascii="Arial" w:hAnsi="Arial" w:cs="Arial"/>
        </w:rPr>
        <w:t>condensbak</w:t>
      </w:r>
      <w:proofErr w:type="spellEnd"/>
      <w:r>
        <w:rPr>
          <w:rFonts w:ascii="Arial" w:hAnsi="Arial" w:cs="Arial"/>
        </w:rPr>
        <w:t xml:space="preserve">. </w:t>
      </w:r>
    </w:p>
    <w:p w14:paraId="55D4DB75" w14:textId="77777777" w:rsidR="00D02E74" w:rsidRDefault="00D02E74" w:rsidP="001243E2">
      <w:pPr>
        <w:tabs>
          <w:tab w:val="left" w:pos="-1440"/>
          <w:tab w:val="left" w:pos="-720"/>
          <w:tab w:val="left" w:pos="0"/>
          <w:tab w:val="left" w:pos="260"/>
          <w:tab w:val="left" w:pos="720"/>
        </w:tabs>
        <w:ind w:right="-510"/>
        <w:jc w:val="both"/>
        <w:rPr>
          <w:rFonts w:ascii="Arial" w:hAnsi="Arial" w:cs="Arial"/>
        </w:rPr>
      </w:pPr>
    </w:p>
    <w:p w14:paraId="4844EFF4" w14:textId="67D61953" w:rsidR="001243E2" w:rsidRPr="00A12472" w:rsidRDefault="001243E2" w:rsidP="001243E2">
      <w:pPr>
        <w:tabs>
          <w:tab w:val="left" w:pos="-1440"/>
          <w:tab w:val="left" w:pos="-720"/>
          <w:tab w:val="left" w:pos="0"/>
          <w:tab w:val="left" w:pos="260"/>
          <w:tab w:val="left" w:pos="720"/>
        </w:tabs>
        <w:ind w:right="-510"/>
        <w:jc w:val="both"/>
        <w:rPr>
          <w:rFonts w:ascii="Arial" w:hAnsi="Arial" w:cs="Arial"/>
          <w:lang w:val="nl-BE"/>
        </w:rPr>
      </w:pPr>
      <w:r w:rsidRPr="00A12472">
        <w:rPr>
          <w:rFonts w:ascii="Arial" w:hAnsi="Arial" w:cs="Arial"/>
        </w:rPr>
        <w:t>Elke batterij wordt getest</w:t>
      </w:r>
      <w:r>
        <w:rPr>
          <w:rFonts w:ascii="Arial" w:hAnsi="Arial" w:cs="Arial"/>
        </w:rPr>
        <w:t xml:space="preserve"> in de </w:t>
      </w:r>
      <w:r w:rsidRPr="0085577F">
        <w:rPr>
          <w:rFonts w:ascii="Arial" w:hAnsi="Arial" w:cs="Arial"/>
        </w:rPr>
        <w:t>fabriek met lucht of gas, op een druk van 16 bar minimum</w:t>
      </w:r>
      <w:r w:rsidRPr="00A12472">
        <w:rPr>
          <w:rFonts w:ascii="Arial" w:hAnsi="Arial" w:cs="Arial"/>
        </w:rPr>
        <w:t>.</w:t>
      </w:r>
      <w:r w:rsidR="00573999">
        <w:rPr>
          <w:rFonts w:ascii="Arial" w:hAnsi="Arial" w:cs="Arial"/>
        </w:rPr>
        <w:t xml:space="preserve"> De DX-batterijen worden standaard geleverd met stikstofvulling </w:t>
      </w:r>
      <w:r w:rsidR="00507ADA">
        <w:rPr>
          <w:rFonts w:ascii="Arial" w:hAnsi="Arial" w:cs="Arial"/>
        </w:rPr>
        <w:t xml:space="preserve">ter controle van </w:t>
      </w:r>
      <w:r w:rsidR="00573999">
        <w:rPr>
          <w:rFonts w:ascii="Arial" w:hAnsi="Arial" w:cs="Arial"/>
        </w:rPr>
        <w:t>eventuele lekkages</w:t>
      </w:r>
      <w:r w:rsidR="00507ADA">
        <w:rPr>
          <w:rFonts w:ascii="Arial" w:hAnsi="Arial" w:cs="Arial"/>
        </w:rPr>
        <w:t xml:space="preserve"> voor installatie</w:t>
      </w:r>
      <w:r w:rsidR="0085577F">
        <w:rPr>
          <w:rFonts w:ascii="Arial" w:hAnsi="Arial" w:cs="Arial"/>
        </w:rPr>
        <w:t>.</w:t>
      </w:r>
      <w:r w:rsidR="00507ADA">
        <w:rPr>
          <w:rFonts w:ascii="Arial" w:hAnsi="Arial" w:cs="Arial"/>
        </w:rPr>
        <w:t xml:space="preserve"> </w:t>
      </w:r>
      <w:r w:rsidR="0085577F">
        <w:rPr>
          <w:rFonts w:ascii="Arial" w:hAnsi="Arial" w:cs="Arial"/>
        </w:rPr>
        <w:t>A</w:t>
      </w:r>
      <w:r w:rsidR="00F52154">
        <w:rPr>
          <w:rFonts w:ascii="Arial" w:hAnsi="Arial" w:cs="Arial"/>
        </w:rPr>
        <w:t>a</w:t>
      </w:r>
      <w:r w:rsidRPr="00A12472">
        <w:rPr>
          <w:rFonts w:ascii="Arial" w:hAnsi="Arial" w:cs="Arial"/>
        </w:rPr>
        <w:t>n de buitenkant van de sectie wordt aangeduid hoe de batterij moet worden aangesloten (in - uit).</w:t>
      </w:r>
      <w:r w:rsidRPr="00A12472">
        <w:rPr>
          <w:rFonts w:ascii="Arial" w:hAnsi="Arial" w:cs="Arial"/>
          <w:lang w:val="nl-BE"/>
        </w:rPr>
        <w:t xml:space="preserve"> </w:t>
      </w:r>
    </w:p>
    <w:p w14:paraId="17B64008" w14:textId="77777777" w:rsidR="001243E2" w:rsidRPr="00A12472" w:rsidRDefault="001243E2" w:rsidP="001243E2">
      <w:pPr>
        <w:tabs>
          <w:tab w:val="left" w:pos="-1440"/>
          <w:tab w:val="left" w:pos="-720"/>
          <w:tab w:val="left" w:pos="0"/>
          <w:tab w:val="left" w:pos="260"/>
          <w:tab w:val="left" w:pos="720"/>
        </w:tabs>
        <w:ind w:right="-510"/>
        <w:jc w:val="both"/>
        <w:rPr>
          <w:rFonts w:ascii="Arial" w:hAnsi="Arial" w:cs="Arial"/>
          <w:lang w:val="nl-BE"/>
        </w:rPr>
      </w:pPr>
      <w:r w:rsidRPr="00A12472">
        <w:rPr>
          <w:rFonts w:ascii="Arial" w:hAnsi="Arial" w:cs="Arial"/>
        </w:rPr>
        <w:t>De batterij is gemakkelijk uittrekbaar zonder demontage van bodem en/of dak.</w:t>
      </w:r>
    </w:p>
    <w:p w14:paraId="1F8A79CA" w14:textId="30E62639" w:rsidR="001243E2" w:rsidRDefault="001243E2" w:rsidP="001243E2">
      <w:pPr>
        <w:tabs>
          <w:tab w:val="left" w:pos="-1440"/>
          <w:tab w:val="left" w:pos="-720"/>
          <w:tab w:val="left" w:pos="0"/>
          <w:tab w:val="left" w:pos="260"/>
          <w:tab w:val="left" w:pos="720"/>
        </w:tabs>
        <w:ind w:right="-510"/>
        <w:rPr>
          <w:rFonts w:ascii="Arial" w:hAnsi="Arial" w:cs="Arial"/>
          <w:color w:val="FF0000"/>
        </w:rPr>
      </w:pPr>
    </w:p>
    <w:p w14:paraId="5ECED301" w14:textId="78AF2169" w:rsidR="0085577F" w:rsidRPr="0085577F" w:rsidRDefault="0085577F" w:rsidP="001243E2">
      <w:pPr>
        <w:tabs>
          <w:tab w:val="left" w:pos="-1440"/>
          <w:tab w:val="left" w:pos="-720"/>
          <w:tab w:val="left" w:pos="0"/>
          <w:tab w:val="left" w:pos="260"/>
          <w:tab w:val="left" w:pos="720"/>
        </w:tabs>
        <w:ind w:right="-510"/>
        <w:rPr>
          <w:rFonts w:ascii="Arial" w:hAnsi="Arial" w:cs="Arial"/>
          <w:u w:val="single"/>
        </w:rPr>
      </w:pPr>
      <w:r w:rsidRPr="0085577F">
        <w:rPr>
          <w:rFonts w:ascii="Arial" w:hAnsi="Arial" w:cs="Arial"/>
          <w:u w:val="single"/>
        </w:rPr>
        <w:t>COMFORTBOX</w:t>
      </w:r>
    </w:p>
    <w:p w14:paraId="2E368141" w14:textId="5D64F0C4" w:rsidR="00573999" w:rsidRDefault="00573999" w:rsidP="00573999">
      <w:pPr>
        <w:tabs>
          <w:tab w:val="left" w:pos="-1440"/>
          <w:tab w:val="left" w:pos="-720"/>
          <w:tab w:val="left" w:pos="0"/>
          <w:tab w:val="left" w:pos="260"/>
          <w:tab w:val="left" w:pos="720"/>
        </w:tabs>
        <w:ind w:right="-510"/>
        <w:jc w:val="both"/>
        <w:rPr>
          <w:rFonts w:ascii="Arial" w:hAnsi="Arial" w:cs="Arial"/>
        </w:rPr>
      </w:pPr>
      <w:r w:rsidRPr="00D02E74">
        <w:rPr>
          <w:rFonts w:ascii="Arial" w:hAnsi="Arial" w:cs="Arial"/>
        </w:rPr>
        <w:t xml:space="preserve">De unit kan </w:t>
      </w:r>
      <w:r>
        <w:rPr>
          <w:rFonts w:ascii="Arial" w:hAnsi="Arial" w:cs="Arial"/>
        </w:rPr>
        <w:t xml:space="preserve">optioneel </w:t>
      </w:r>
      <w:r w:rsidRPr="00D02E74">
        <w:rPr>
          <w:rFonts w:ascii="Arial" w:hAnsi="Arial" w:cs="Arial"/>
        </w:rPr>
        <w:t xml:space="preserve">nog worden uitgebreid met een aanbouwdeel met ofwel een warmwaterbatterij om te gaan </w:t>
      </w:r>
      <w:proofErr w:type="spellStart"/>
      <w:r w:rsidRPr="00D02E74">
        <w:rPr>
          <w:rFonts w:ascii="Arial" w:hAnsi="Arial" w:cs="Arial"/>
        </w:rPr>
        <w:t>naverwarmen</w:t>
      </w:r>
      <w:proofErr w:type="spellEnd"/>
      <w:r w:rsidRPr="00D02E74">
        <w:rPr>
          <w:rFonts w:ascii="Arial" w:hAnsi="Arial" w:cs="Arial"/>
        </w:rPr>
        <w:t>, ofwel met DX change-over</w:t>
      </w:r>
      <w:r w:rsidR="0085577F">
        <w:rPr>
          <w:rFonts w:ascii="Arial" w:hAnsi="Arial" w:cs="Arial"/>
        </w:rPr>
        <w:t xml:space="preserve"> </w:t>
      </w:r>
      <w:r w:rsidRPr="00D02E74">
        <w:rPr>
          <w:rFonts w:ascii="Arial" w:hAnsi="Arial" w:cs="Arial"/>
        </w:rPr>
        <w:t>batterij.</w:t>
      </w:r>
      <w:r>
        <w:rPr>
          <w:rFonts w:ascii="Arial" w:hAnsi="Arial" w:cs="Arial"/>
        </w:rPr>
        <w:t xml:space="preserve"> De omkasting van dit aanbouwdeel is van hetzelfde type als de unit zelf</w:t>
      </w:r>
      <w:r w:rsidR="0085577F">
        <w:rPr>
          <w:rFonts w:ascii="Arial" w:hAnsi="Arial" w:cs="Arial"/>
        </w:rPr>
        <w:t>, met dezelfde kenmerken.</w:t>
      </w:r>
    </w:p>
    <w:p w14:paraId="1E6EF32F" w14:textId="77777777" w:rsidR="001243E2" w:rsidRPr="00A12472" w:rsidRDefault="001243E2" w:rsidP="001243E2">
      <w:pPr>
        <w:tabs>
          <w:tab w:val="left" w:pos="-1440"/>
          <w:tab w:val="left" w:pos="-720"/>
          <w:tab w:val="left" w:pos="0"/>
          <w:tab w:val="left" w:pos="260"/>
          <w:tab w:val="left" w:pos="720"/>
        </w:tabs>
        <w:ind w:right="-510"/>
        <w:rPr>
          <w:rFonts w:ascii="Arial" w:hAnsi="Arial" w:cs="Arial"/>
        </w:rPr>
      </w:pPr>
    </w:p>
    <w:p w14:paraId="6F9FD99A" w14:textId="61A27F8D" w:rsidR="00507ADA" w:rsidRDefault="00507ADA" w:rsidP="00A056F8">
      <w:pPr>
        <w:tabs>
          <w:tab w:val="left" w:pos="-1440"/>
          <w:tab w:val="left" w:pos="-720"/>
          <w:tab w:val="left" w:pos="0"/>
          <w:tab w:val="left" w:pos="260"/>
          <w:tab w:val="left" w:pos="720"/>
        </w:tabs>
        <w:ind w:right="-510"/>
        <w:jc w:val="both"/>
        <w:rPr>
          <w:rFonts w:ascii="Arial" w:hAnsi="Arial" w:cs="Arial"/>
          <w:color w:val="FF0000"/>
          <w:lang w:val="nl-BE"/>
        </w:rPr>
      </w:pPr>
    </w:p>
    <w:p w14:paraId="399D205E" w14:textId="61723C10" w:rsidR="00507ADA" w:rsidRPr="00507ADA" w:rsidRDefault="00507ADA" w:rsidP="00507ADA">
      <w:pPr>
        <w:tabs>
          <w:tab w:val="left" w:pos="-1440"/>
          <w:tab w:val="left" w:pos="-720"/>
          <w:tab w:val="left" w:pos="0"/>
          <w:tab w:val="left" w:pos="260"/>
          <w:tab w:val="left" w:pos="720"/>
        </w:tabs>
        <w:ind w:right="-589"/>
        <w:rPr>
          <w:rFonts w:ascii="Arial" w:hAnsi="Arial" w:cs="Arial"/>
          <w:bCs/>
          <w:u w:val="single"/>
        </w:rPr>
      </w:pPr>
      <w:r>
        <w:rPr>
          <w:rFonts w:ascii="Arial" w:hAnsi="Arial" w:cs="Arial"/>
          <w:bCs/>
          <w:u w:val="single"/>
        </w:rPr>
        <w:t>REGELING</w:t>
      </w:r>
    </w:p>
    <w:p w14:paraId="59F21EB2" w14:textId="77777777" w:rsidR="0085577F" w:rsidRDefault="001718C1" w:rsidP="0085577F">
      <w:pPr>
        <w:shd w:val="clear" w:color="auto" w:fill="FFFFFF"/>
        <w:spacing w:before="100" w:beforeAutospacing="1"/>
        <w:jc w:val="both"/>
        <w:rPr>
          <w:rFonts w:ascii="Arial" w:hAnsi="Arial" w:cs="Arial"/>
          <w:color w:val="000000"/>
          <w:lang w:val="nl-BE" w:eastAsia="nl-BE"/>
        </w:rPr>
      </w:pPr>
      <w:r>
        <w:rPr>
          <w:rFonts w:ascii="Arial" w:hAnsi="Arial" w:cs="Arial"/>
          <w:color w:val="000000"/>
          <w:lang w:val="nl-BE" w:eastAsia="nl-BE"/>
        </w:rPr>
        <w:t xml:space="preserve">Elke unit beschikt over een </w:t>
      </w:r>
      <w:r w:rsidR="0068111C">
        <w:rPr>
          <w:rFonts w:ascii="Arial" w:hAnsi="Arial" w:cs="Arial"/>
          <w:color w:val="000000"/>
          <w:lang w:val="nl-BE" w:eastAsia="nl-BE"/>
        </w:rPr>
        <w:t xml:space="preserve">eigen </w:t>
      </w:r>
      <w:r>
        <w:rPr>
          <w:rFonts w:ascii="Arial" w:hAnsi="Arial" w:cs="Arial"/>
          <w:color w:val="000000"/>
          <w:lang w:val="nl-BE" w:eastAsia="nl-BE"/>
        </w:rPr>
        <w:t>g</w:t>
      </w:r>
      <w:r w:rsidRPr="001718C1">
        <w:rPr>
          <w:rFonts w:ascii="Arial" w:hAnsi="Arial" w:cs="Arial"/>
          <w:color w:val="000000"/>
          <w:lang w:val="nl-BE" w:eastAsia="nl-BE"/>
        </w:rPr>
        <w:t xml:space="preserve">eïntegreerde intelligente regeling (plug &amp; </w:t>
      </w:r>
      <w:proofErr w:type="spellStart"/>
      <w:r w:rsidRPr="001718C1">
        <w:rPr>
          <w:rFonts w:ascii="Arial" w:hAnsi="Arial" w:cs="Arial"/>
          <w:color w:val="000000"/>
          <w:lang w:val="nl-BE" w:eastAsia="nl-BE"/>
        </w:rPr>
        <w:t>play</w:t>
      </w:r>
      <w:proofErr w:type="spellEnd"/>
      <w:r w:rsidRPr="001718C1">
        <w:rPr>
          <w:rFonts w:ascii="Arial" w:hAnsi="Arial" w:cs="Arial"/>
          <w:color w:val="000000"/>
          <w:lang w:val="nl-BE" w:eastAsia="nl-BE"/>
        </w:rPr>
        <w:t>)</w:t>
      </w:r>
      <w:r>
        <w:rPr>
          <w:rFonts w:ascii="Arial" w:hAnsi="Arial" w:cs="Arial"/>
          <w:color w:val="000000"/>
          <w:lang w:val="nl-BE" w:eastAsia="nl-BE"/>
        </w:rPr>
        <w:t>. De</w:t>
      </w:r>
      <w:r w:rsidR="00507ADA">
        <w:rPr>
          <w:rFonts w:ascii="Arial" w:hAnsi="Arial" w:cs="Arial"/>
          <w:color w:val="000000"/>
          <w:lang w:val="nl-BE" w:eastAsia="nl-BE"/>
        </w:rPr>
        <w:t xml:space="preserve"> </w:t>
      </w:r>
      <w:r>
        <w:rPr>
          <w:rFonts w:ascii="Arial" w:hAnsi="Arial" w:cs="Arial"/>
          <w:color w:val="000000"/>
          <w:lang w:val="nl-BE" w:eastAsia="nl-BE"/>
        </w:rPr>
        <w:t>g</w:t>
      </w:r>
      <w:r w:rsidRPr="001718C1">
        <w:rPr>
          <w:rFonts w:ascii="Arial" w:hAnsi="Arial" w:cs="Arial"/>
          <w:color w:val="000000"/>
          <w:lang w:val="nl-BE" w:eastAsia="nl-BE"/>
        </w:rPr>
        <w:t>eïntegreerde MCB</w:t>
      </w:r>
      <w:r>
        <w:rPr>
          <w:rFonts w:ascii="Arial" w:hAnsi="Arial" w:cs="Arial"/>
          <w:color w:val="000000"/>
          <w:lang w:val="nl-BE" w:eastAsia="nl-BE"/>
        </w:rPr>
        <w:t>-</w:t>
      </w:r>
      <w:r w:rsidRPr="001718C1">
        <w:rPr>
          <w:rFonts w:ascii="Arial" w:hAnsi="Arial" w:cs="Arial"/>
          <w:color w:val="000000"/>
          <w:lang w:val="nl-BE" w:eastAsia="nl-BE"/>
        </w:rPr>
        <w:t>regel</w:t>
      </w:r>
      <w:r>
        <w:rPr>
          <w:rFonts w:ascii="Arial" w:hAnsi="Arial" w:cs="Arial"/>
          <w:color w:val="000000"/>
          <w:lang w:val="nl-BE" w:eastAsia="nl-BE"/>
        </w:rPr>
        <w:t>aar zorgt standaard voor een constant</w:t>
      </w:r>
      <w:r w:rsidR="0085577F">
        <w:rPr>
          <w:rFonts w:ascii="Arial" w:hAnsi="Arial" w:cs="Arial"/>
          <w:color w:val="000000"/>
          <w:lang w:val="nl-BE" w:eastAsia="nl-BE"/>
        </w:rPr>
        <w:t xml:space="preserve"> </w:t>
      </w:r>
      <w:r>
        <w:rPr>
          <w:rFonts w:ascii="Arial" w:hAnsi="Arial" w:cs="Arial"/>
          <w:color w:val="000000"/>
          <w:lang w:val="nl-BE" w:eastAsia="nl-BE"/>
        </w:rPr>
        <w:t>debiet</w:t>
      </w:r>
      <w:r w:rsidR="0085577F">
        <w:rPr>
          <w:rFonts w:ascii="Arial" w:hAnsi="Arial" w:cs="Arial"/>
          <w:color w:val="000000"/>
          <w:lang w:val="nl-BE" w:eastAsia="nl-BE"/>
        </w:rPr>
        <w:t xml:space="preserve"> </w:t>
      </w:r>
      <w:r>
        <w:rPr>
          <w:rFonts w:ascii="Arial" w:hAnsi="Arial" w:cs="Arial"/>
          <w:color w:val="000000"/>
          <w:lang w:val="nl-BE" w:eastAsia="nl-BE"/>
        </w:rPr>
        <w:t>regeling. Dit kan eenvoudig aangepast worden naar constante druk- en/of CO2-sturing (mits het toevoegen van de nodige sensoren).</w:t>
      </w:r>
    </w:p>
    <w:p w14:paraId="159A75E8" w14:textId="153CD633" w:rsidR="0085577F" w:rsidRPr="0085577F" w:rsidRDefault="0085577F" w:rsidP="0085577F">
      <w:pPr>
        <w:shd w:val="clear" w:color="auto" w:fill="FFFFFF"/>
        <w:spacing w:after="30"/>
        <w:jc w:val="both"/>
        <w:rPr>
          <w:rFonts w:ascii="Arial" w:hAnsi="Arial" w:cs="Arial"/>
          <w:color w:val="000000"/>
          <w:lang w:val="nl-BE" w:eastAsia="nl-BE"/>
        </w:rPr>
      </w:pPr>
      <w:r w:rsidRPr="0085577F">
        <w:rPr>
          <w:rFonts w:ascii="Arial" w:hAnsi="Arial" w:cs="Arial"/>
          <w:color w:val="000000"/>
          <w:lang w:val="nl-BE" w:eastAsia="nl-BE"/>
        </w:rPr>
        <w:t>Standaard is een werkschakelaar v</w:t>
      </w:r>
      <w:r>
        <w:rPr>
          <w:rFonts w:ascii="Arial" w:hAnsi="Arial" w:cs="Arial"/>
          <w:color w:val="000000"/>
          <w:lang w:val="nl-BE" w:eastAsia="nl-BE"/>
        </w:rPr>
        <w:t>oorzien.</w:t>
      </w:r>
    </w:p>
    <w:p w14:paraId="69D1797D" w14:textId="77777777" w:rsidR="001718C1" w:rsidRPr="0085577F" w:rsidRDefault="001718C1" w:rsidP="001718C1">
      <w:pPr>
        <w:shd w:val="clear" w:color="auto" w:fill="FFFFFF"/>
        <w:spacing w:before="100" w:beforeAutospacing="1" w:after="30"/>
        <w:jc w:val="both"/>
        <w:rPr>
          <w:rFonts w:ascii="Arial" w:hAnsi="Arial" w:cs="Arial"/>
          <w:b/>
          <w:color w:val="C00000"/>
          <w:u w:val="single"/>
          <w:lang w:val="nl-BE"/>
        </w:rPr>
      </w:pPr>
    </w:p>
    <w:p w14:paraId="7D5E613F" w14:textId="5BF8B28C" w:rsidR="001243E2" w:rsidRPr="0085577F" w:rsidRDefault="001243E2" w:rsidP="001243E2">
      <w:pPr>
        <w:pStyle w:val="Koptekst"/>
        <w:tabs>
          <w:tab w:val="clear" w:pos="4536"/>
          <w:tab w:val="clear" w:pos="9072"/>
        </w:tabs>
        <w:rPr>
          <w:rFonts w:ascii="Arial" w:hAnsi="Arial" w:cs="Arial"/>
          <w:b/>
          <w:color w:val="C00000"/>
          <w:lang w:val="en-US"/>
        </w:rPr>
      </w:pPr>
      <w:proofErr w:type="spellStart"/>
      <w:r w:rsidRPr="0085577F">
        <w:rPr>
          <w:rFonts w:ascii="Arial" w:hAnsi="Arial" w:cs="Arial"/>
          <w:lang w:val="en-US"/>
        </w:rPr>
        <w:t>Richtmerk</w:t>
      </w:r>
      <w:proofErr w:type="spellEnd"/>
      <w:r w:rsidRPr="0085577F">
        <w:rPr>
          <w:rFonts w:ascii="Arial" w:hAnsi="Arial" w:cs="Arial"/>
          <w:lang w:val="en-US"/>
        </w:rPr>
        <w:t>:</w:t>
      </w:r>
      <w:r w:rsidRPr="0085577F">
        <w:rPr>
          <w:rFonts w:ascii="Arial" w:hAnsi="Arial" w:cs="Arial"/>
          <w:b/>
          <w:color w:val="C00000"/>
          <w:lang w:val="en-US"/>
        </w:rPr>
        <w:t xml:space="preserve"> </w:t>
      </w:r>
      <w:r w:rsidRPr="0085577F">
        <w:rPr>
          <w:rFonts w:ascii="Arial" w:hAnsi="Arial" w:cs="Arial"/>
          <w:b/>
          <w:lang w:val="en-US"/>
        </w:rPr>
        <w:tab/>
      </w:r>
      <w:r w:rsidR="00A36846" w:rsidRPr="0085577F">
        <w:rPr>
          <w:rFonts w:ascii="Arial" w:hAnsi="Arial" w:cs="Arial"/>
          <w:b/>
          <w:lang w:val="en-US"/>
        </w:rPr>
        <w:t xml:space="preserve">R-COVERY by SALDA </w:t>
      </w:r>
      <w:r w:rsidR="00F7782F" w:rsidRPr="0085577F">
        <w:rPr>
          <w:rFonts w:ascii="Arial" w:hAnsi="Arial" w:cs="Arial"/>
          <w:lang w:val="en-US"/>
        </w:rPr>
        <w:t xml:space="preserve"> </w:t>
      </w:r>
    </w:p>
    <w:p w14:paraId="28C5A014" w14:textId="77777777" w:rsidR="008511E9" w:rsidRPr="0085577F" w:rsidRDefault="008511E9" w:rsidP="001243E2">
      <w:pPr>
        <w:pStyle w:val="Kop1"/>
        <w:rPr>
          <w:lang w:val="en-US"/>
        </w:rPr>
      </w:pPr>
    </w:p>
    <w:sectPr w:rsidR="008511E9" w:rsidRPr="0085577F" w:rsidSect="008511E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62257"/>
    <w:multiLevelType w:val="multilevel"/>
    <w:tmpl w:val="43487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D72865"/>
    <w:multiLevelType w:val="hybridMultilevel"/>
    <w:tmpl w:val="E4E84AE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73BB236B"/>
    <w:multiLevelType w:val="hybridMultilevel"/>
    <w:tmpl w:val="D6DA1A2E"/>
    <w:lvl w:ilvl="0" w:tplc="C7C09228">
      <w:start w:val="1"/>
      <w:numFmt w:val="bullet"/>
      <w:lvlText w:val="-"/>
      <w:lvlJc w:val="left"/>
      <w:pPr>
        <w:tabs>
          <w:tab w:val="num" w:pos="720"/>
        </w:tabs>
        <w:ind w:left="720" w:hanging="360"/>
      </w:pPr>
      <w:rPr>
        <w:rFonts w:ascii="Times New Roman" w:hAnsi="Times New Roman" w:hint="default"/>
      </w:rPr>
    </w:lvl>
    <w:lvl w:ilvl="1" w:tplc="8C200DBC" w:tentative="1">
      <w:start w:val="1"/>
      <w:numFmt w:val="bullet"/>
      <w:lvlText w:val="-"/>
      <w:lvlJc w:val="left"/>
      <w:pPr>
        <w:tabs>
          <w:tab w:val="num" w:pos="1440"/>
        </w:tabs>
        <w:ind w:left="1440" w:hanging="360"/>
      </w:pPr>
      <w:rPr>
        <w:rFonts w:ascii="Times New Roman" w:hAnsi="Times New Roman" w:hint="default"/>
      </w:rPr>
    </w:lvl>
    <w:lvl w:ilvl="2" w:tplc="25C8C71C" w:tentative="1">
      <w:start w:val="1"/>
      <w:numFmt w:val="bullet"/>
      <w:lvlText w:val="-"/>
      <w:lvlJc w:val="left"/>
      <w:pPr>
        <w:tabs>
          <w:tab w:val="num" w:pos="2160"/>
        </w:tabs>
        <w:ind w:left="2160" w:hanging="360"/>
      </w:pPr>
      <w:rPr>
        <w:rFonts w:ascii="Times New Roman" w:hAnsi="Times New Roman" w:hint="default"/>
      </w:rPr>
    </w:lvl>
    <w:lvl w:ilvl="3" w:tplc="1D20B27A" w:tentative="1">
      <w:start w:val="1"/>
      <w:numFmt w:val="bullet"/>
      <w:lvlText w:val="-"/>
      <w:lvlJc w:val="left"/>
      <w:pPr>
        <w:tabs>
          <w:tab w:val="num" w:pos="2880"/>
        </w:tabs>
        <w:ind w:left="2880" w:hanging="360"/>
      </w:pPr>
      <w:rPr>
        <w:rFonts w:ascii="Times New Roman" w:hAnsi="Times New Roman" w:hint="default"/>
      </w:rPr>
    </w:lvl>
    <w:lvl w:ilvl="4" w:tplc="9846407E" w:tentative="1">
      <w:start w:val="1"/>
      <w:numFmt w:val="bullet"/>
      <w:lvlText w:val="-"/>
      <w:lvlJc w:val="left"/>
      <w:pPr>
        <w:tabs>
          <w:tab w:val="num" w:pos="3600"/>
        </w:tabs>
        <w:ind w:left="3600" w:hanging="360"/>
      </w:pPr>
      <w:rPr>
        <w:rFonts w:ascii="Times New Roman" w:hAnsi="Times New Roman" w:hint="default"/>
      </w:rPr>
    </w:lvl>
    <w:lvl w:ilvl="5" w:tplc="87F2CE74" w:tentative="1">
      <w:start w:val="1"/>
      <w:numFmt w:val="bullet"/>
      <w:lvlText w:val="-"/>
      <w:lvlJc w:val="left"/>
      <w:pPr>
        <w:tabs>
          <w:tab w:val="num" w:pos="4320"/>
        </w:tabs>
        <w:ind w:left="4320" w:hanging="360"/>
      </w:pPr>
      <w:rPr>
        <w:rFonts w:ascii="Times New Roman" w:hAnsi="Times New Roman" w:hint="default"/>
      </w:rPr>
    </w:lvl>
    <w:lvl w:ilvl="6" w:tplc="EDB4CFDA" w:tentative="1">
      <w:start w:val="1"/>
      <w:numFmt w:val="bullet"/>
      <w:lvlText w:val="-"/>
      <w:lvlJc w:val="left"/>
      <w:pPr>
        <w:tabs>
          <w:tab w:val="num" w:pos="5040"/>
        </w:tabs>
        <w:ind w:left="5040" w:hanging="360"/>
      </w:pPr>
      <w:rPr>
        <w:rFonts w:ascii="Times New Roman" w:hAnsi="Times New Roman" w:hint="default"/>
      </w:rPr>
    </w:lvl>
    <w:lvl w:ilvl="7" w:tplc="83DCF5A6" w:tentative="1">
      <w:start w:val="1"/>
      <w:numFmt w:val="bullet"/>
      <w:lvlText w:val="-"/>
      <w:lvlJc w:val="left"/>
      <w:pPr>
        <w:tabs>
          <w:tab w:val="num" w:pos="5760"/>
        </w:tabs>
        <w:ind w:left="5760" w:hanging="360"/>
      </w:pPr>
      <w:rPr>
        <w:rFonts w:ascii="Times New Roman" w:hAnsi="Times New Roman" w:hint="default"/>
      </w:rPr>
    </w:lvl>
    <w:lvl w:ilvl="8" w:tplc="7B947D76" w:tentative="1">
      <w:start w:val="1"/>
      <w:numFmt w:val="bullet"/>
      <w:lvlText w:val="-"/>
      <w:lvlJc w:val="left"/>
      <w:pPr>
        <w:tabs>
          <w:tab w:val="num" w:pos="6480"/>
        </w:tabs>
        <w:ind w:left="6480" w:hanging="360"/>
      </w:pPr>
      <w:rPr>
        <w:rFonts w:ascii="Times New Roman" w:hAnsi="Times New Roman" w:hint="default"/>
      </w:rPr>
    </w:lvl>
  </w:abstractNum>
  <w:num w:numId="1" w16cid:durableId="620771241">
    <w:abstractNumId w:val="2"/>
  </w:num>
  <w:num w:numId="2" w16cid:durableId="985744241">
    <w:abstractNumId w:val="0"/>
  </w:num>
  <w:num w:numId="3" w16cid:durableId="1078913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67E5"/>
    <w:rsid w:val="00043924"/>
    <w:rsid w:val="00064A94"/>
    <w:rsid w:val="001061B2"/>
    <w:rsid w:val="001243E2"/>
    <w:rsid w:val="001600BF"/>
    <w:rsid w:val="001718C1"/>
    <w:rsid w:val="001A6B73"/>
    <w:rsid w:val="001C6AD2"/>
    <w:rsid w:val="002B426A"/>
    <w:rsid w:val="002E6FB7"/>
    <w:rsid w:val="003001FA"/>
    <w:rsid w:val="00353EE7"/>
    <w:rsid w:val="00387D5E"/>
    <w:rsid w:val="00412C4E"/>
    <w:rsid w:val="00484AD6"/>
    <w:rsid w:val="0049098C"/>
    <w:rsid w:val="004B3447"/>
    <w:rsid w:val="004C01E1"/>
    <w:rsid w:val="004F2D0B"/>
    <w:rsid w:val="00507ADA"/>
    <w:rsid w:val="00573999"/>
    <w:rsid w:val="005B05C6"/>
    <w:rsid w:val="005B6634"/>
    <w:rsid w:val="006402AC"/>
    <w:rsid w:val="0065020D"/>
    <w:rsid w:val="0068111C"/>
    <w:rsid w:val="006E7D88"/>
    <w:rsid w:val="0077642C"/>
    <w:rsid w:val="00781F0A"/>
    <w:rsid w:val="00785703"/>
    <w:rsid w:val="007A1A41"/>
    <w:rsid w:val="007F6DAE"/>
    <w:rsid w:val="00801BC5"/>
    <w:rsid w:val="008047B8"/>
    <w:rsid w:val="0080714B"/>
    <w:rsid w:val="00832921"/>
    <w:rsid w:val="008511E9"/>
    <w:rsid w:val="0085577F"/>
    <w:rsid w:val="00867768"/>
    <w:rsid w:val="00876DCE"/>
    <w:rsid w:val="00897B66"/>
    <w:rsid w:val="008D3A94"/>
    <w:rsid w:val="008D4AD8"/>
    <w:rsid w:val="0091645C"/>
    <w:rsid w:val="00937A5A"/>
    <w:rsid w:val="00A056F8"/>
    <w:rsid w:val="00A36846"/>
    <w:rsid w:val="00A70021"/>
    <w:rsid w:val="00AA6E05"/>
    <w:rsid w:val="00AB67E5"/>
    <w:rsid w:val="00AC44E0"/>
    <w:rsid w:val="00B30DBC"/>
    <w:rsid w:val="00B66923"/>
    <w:rsid w:val="00B7560B"/>
    <w:rsid w:val="00BA3720"/>
    <w:rsid w:val="00BC1F69"/>
    <w:rsid w:val="00BC2EB8"/>
    <w:rsid w:val="00C222A6"/>
    <w:rsid w:val="00CC5F6D"/>
    <w:rsid w:val="00D02E74"/>
    <w:rsid w:val="00D1250F"/>
    <w:rsid w:val="00D434F3"/>
    <w:rsid w:val="00D96319"/>
    <w:rsid w:val="00DA3E73"/>
    <w:rsid w:val="00E62BB3"/>
    <w:rsid w:val="00E86649"/>
    <w:rsid w:val="00EA2954"/>
    <w:rsid w:val="00ED1395"/>
    <w:rsid w:val="00F124F7"/>
    <w:rsid w:val="00F221A1"/>
    <w:rsid w:val="00F52154"/>
    <w:rsid w:val="00F7782F"/>
    <w:rsid w:val="00FB00CD"/>
    <w:rsid w:val="00FC53E4"/>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C1B80"/>
  <w15:docId w15:val="{7CDB2B6B-08E0-494B-ADFA-EECE2D6ED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B67E5"/>
    <w:pPr>
      <w:spacing w:after="0" w:line="240" w:lineRule="auto"/>
    </w:pPr>
    <w:rPr>
      <w:rFonts w:ascii="Times New Roman" w:eastAsia="Times New Roman" w:hAnsi="Times New Roman" w:cs="Times New Roman"/>
      <w:sz w:val="20"/>
      <w:szCs w:val="20"/>
      <w:lang w:val="nl-NL" w:eastAsia="nl-NL"/>
    </w:rPr>
  </w:style>
  <w:style w:type="paragraph" w:styleId="Kop1">
    <w:name w:val="heading 1"/>
    <w:basedOn w:val="Standaard"/>
    <w:next w:val="Standaard"/>
    <w:link w:val="Kop1Char"/>
    <w:qFormat/>
    <w:rsid w:val="00AB67E5"/>
    <w:pPr>
      <w:keepNext/>
      <w:outlineLvl w:val="0"/>
    </w:pPr>
    <w:rPr>
      <w:rFonts w:ascii="Arial" w:hAnsi="Arial"/>
      <w:b/>
      <w:sz w:val="28"/>
      <w:u w:val="single"/>
      <w:lang w:val="nl-BE"/>
    </w:rPr>
  </w:style>
  <w:style w:type="paragraph" w:styleId="Kop2">
    <w:name w:val="heading 2"/>
    <w:basedOn w:val="Standaard"/>
    <w:next w:val="Standaard"/>
    <w:link w:val="Kop2Char"/>
    <w:qFormat/>
    <w:rsid w:val="00AB67E5"/>
    <w:pPr>
      <w:keepNext/>
      <w:outlineLvl w:val="1"/>
    </w:pPr>
    <w:rPr>
      <w:rFonts w:ascii="Arial" w:hAnsi="Arial"/>
      <w:b/>
      <w:sz w:val="24"/>
      <w:u w:val="single"/>
      <w:lang w:val="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AB67E5"/>
    <w:rPr>
      <w:rFonts w:ascii="Arial" w:eastAsia="Times New Roman" w:hAnsi="Arial" w:cs="Times New Roman"/>
      <w:b/>
      <w:sz w:val="28"/>
      <w:szCs w:val="20"/>
      <w:u w:val="single"/>
      <w:lang w:eastAsia="nl-NL"/>
    </w:rPr>
  </w:style>
  <w:style w:type="character" w:customStyle="1" w:styleId="Kop2Char">
    <w:name w:val="Kop 2 Char"/>
    <w:basedOn w:val="Standaardalinea-lettertype"/>
    <w:link w:val="Kop2"/>
    <w:rsid w:val="00AB67E5"/>
    <w:rPr>
      <w:rFonts w:ascii="Arial" w:eastAsia="Times New Roman" w:hAnsi="Arial" w:cs="Times New Roman"/>
      <w:b/>
      <w:sz w:val="24"/>
      <w:szCs w:val="20"/>
      <w:u w:val="single"/>
      <w:lang w:eastAsia="nl-NL"/>
    </w:rPr>
  </w:style>
  <w:style w:type="paragraph" w:styleId="Koptekst">
    <w:name w:val="header"/>
    <w:basedOn w:val="Standaard"/>
    <w:link w:val="KoptekstChar"/>
    <w:semiHidden/>
    <w:rsid w:val="00AB67E5"/>
    <w:pPr>
      <w:tabs>
        <w:tab w:val="center" w:pos="4536"/>
        <w:tab w:val="right" w:pos="9072"/>
      </w:tabs>
    </w:pPr>
  </w:style>
  <w:style w:type="character" w:customStyle="1" w:styleId="KoptekstChar">
    <w:name w:val="Koptekst Char"/>
    <w:basedOn w:val="Standaardalinea-lettertype"/>
    <w:link w:val="Koptekst"/>
    <w:semiHidden/>
    <w:rsid w:val="00AB67E5"/>
    <w:rPr>
      <w:rFonts w:ascii="Times New Roman" w:eastAsia="Times New Roman" w:hAnsi="Times New Roman" w:cs="Times New Roman"/>
      <w:sz w:val="20"/>
      <w:szCs w:val="20"/>
      <w:lang w:val="nl-NL" w:eastAsia="nl-NL"/>
    </w:rPr>
  </w:style>
  <w:style w:type="character" w:styleId="Verwijzingopmerking">
    <w:name w:val="annotation reference"/>
    <w:basedOn w:val="Standaardalinea-lettertype"/>
    <w:uiPriority w:val="99"/>
    <w:semiHidden/>
    <w:unhideWhenUsed/>
    <w:rsid w:val="00D434F3"/>
    <w:rPr>
      <w:sz w:val="16"/>
      <w:szCs w:val="16"/>
    </w:rPr>
  </w:style>
  <w:style w:type="paragraph" w:styleId="Tekstopmerking">
    <w:name w:val="annotation text"/>
    <w:basedOn w:val="Standaard"/>
    <w:link w:val="TekstopmerkingChar"/>
    <w:uiPriority w:val="99"/>
    <w:semiHidden/>
    <w:unhideWhenUsed/>
    <w:rsid w:val="00D434F3"/>
  </w:style>
  <w:style w:type="character" w:customStyle="1" w:styleId="TekstopmerkingChar">
    <w:name w:val="Tekst opmerking Char"/>
    <w:basedOn w:val="Standaardalinea-lettertype"/>
    <w:link w:val="Tekstopmerking"/>
    <w:uiPriority w:val="99"/>
    <w:semiHidden/>
    <w:rsid w:val="00D434F3"/>
    <w:rPr>
      <w:rFonts w:ascii="Times New Roman" w:eastAsia="Times New Roman" w:hAnsi="Times New Roman" w:cs="Times New Roman"/>
      <w:sz w:val="20"/>
      <w:szCs w:val="20"/>
      <w:lang w:val="nl-NL" w:eastAsia="nl-NL"/>
    </w:rPr>
  </w:style>
  <w:style w:type="paragraph" w:styleId="Onderwerpvanopmerking">
    <w:name w:val="annotation subject"/>
    <w:basedOn w:val="Tekstopmerking"/>
    <w:next w:val="Tekstopmerking"/>
    <w:link w:val="OnderwerpvanopmerkingChar"/>
    <w:uiPriority w:val="99"/>
    <w:semiHidden/>
    <w:unhideWhenUsed/>
    <w:rsid w:val="00D434F3"/>
    <w:rPr>
      <w:b/>
      <w:bCs/>
    </w:rPr>
  </w:style>
  <w:style w:type="character" w:customStyle="1" w:styleId="OnderwerpvanopmerkingChar">
    <w:name w:val="Onderwerp van opmerking Char"/>
    <w:basedOn w:val="TekstopmerkingChar"/>
    <w:link w:val="Onderwerpvanopmerking"/>
    <w:uiPriority w:val="99"/>
    <w:semiHidden/>
    <w:rsid w:val="00D434F3"/>
    <w:rPr>
      <w:rFonts w:ascii="Times New Roman" w:eastAsia="Times New Roman" w:hAnsi="Times New Roman" w:cs="Times New Roman"/>
      <w:b/>
      <w:bCs/>
      <w:sz w:val="20"/>
      <w:szCs w:val="20"/>
      <w:lang w:val="nl-NL" w:eastAsia="nl-NL"/>
    </w:rPr>
  </w:style>
  <w:style w:type="paragraph" w:styleId="Ballontekst">
    <w:name w:val="Balloon Text"/>
    <w:basedOn w:val="Standaard"/>
    <w:link w:val="BallontekstChar"/>
    <w:uiPriority w:val="99"/>
    <w:semiHidden/>
    <w:unhideWhenUsed/>
    <w:rsid w:val="00D434F3"/>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D434F3"/>
    <w:rPr>
      <w:rFonts w:ascii="Segoe UI" w:eastAsia="Times New Roman" w:hAnsi="Segoe UI" w:cs="Segoe UI"/>
      <w:sz w:val="18"/>
      <w:szCs w:val="18"/>
      <w:lang w:val="nl-NL" w:eastAsia="nl-NL"/>
    </w:rPr>
  </w:style>
  <w:style w:type="paragraph" w:styleId="Lijstalinea">
    <w:name w:val="List Paragraph"/>
    <w:basedOn w:val="Standaard"/>
    <w:uiPriority w:val="34"/>
    <w:qFormat/>
    <w:rsid w:val="005739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9800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816</Words>
  <Characters>4490</Characters>
  <Application>Microsoft Office Word</Application>
  <DocSecurity>4</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Backer, Danny</dc:creator>
  <cp:lastModifiedBy>De Backer, Danny</cp:lastModifiedBy>
  <cp:revision>2</cp:revision>
  <dcterms:created xsi:type="dcterms:W3CDTF">2024-06-05T13:38:00Z</dcterms:created>
  <dcterms:modified xsi:type="dcterms:W3CDTF">2024-06-05T13:38:00Z</dcterms:modified>
</cp:coreProperties>
</file>